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34" w:rsidRDefault="00607C34" w:rsidP="00607C34">
      <w:pPr>
        <w:pStyle w:val="a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36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34" w:rsidRDefault="00607C34" w:rsidP="00607C34">
      <w:pPr>
        <w:pStyle w:val="a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607C34" w:rsidRDefault="00607C34" w:rsidP="00607C34">
      <w:pPr>
        <w:pStyle w:val="a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пятого созыва</w:t>
      </w:r>
    </w:p>
    <w:p w:rsidR="00607C34" w:rsidRDefault="00607C34" w:rsidP="00607C34">
      <w:pPr>
        <w:pStyle w:val="af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:rsidR="00607C34" w:rsidRDefault="00607C34" w:rsidP="00607C34">
      <w:pPr>
        <w:pStyle w:val="a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456574, с.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:rsidR="00607C34" w:rsidRDefault="00807870" w:rsidP="00607C34">
      <w:pPr>
        <w:pStyle w:val="af"/>
        <w:rPr>
          <w:rFonts w:ascii="Times New Roman" w:hAnsi="Times New Roman" w:cs="Times New Roman"/>
          <w:sz w:val="28"/>
        </w:rPr>
      </w:pPr>
      <w:r w:rsidRPr="00807870">
        <w:rPr>
          <w:noProof/>
          <w:lang w:eastAsia="ru-RU"/>
        </w:rPr>
        <w:pict>
          <v:line id="Line 2" o:spid="_x0000_s1026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:rsidR="00607C34" w:rsidRPr="005D5EB0" w:rsidRDefault="00607C34" w:rsidP="00607C34">
      <w:pPr>
        <w:rPr>
          <w:sz w:val="24"/>
          <w:szCs w:val="24"/>
        </w:rPr>
      </w:pPr>
      <w:r w:rsidRPr="005865FB">
        <w:rPr>
          <w:sz w:val="28"/>
          <w:szCs w:val="24"/>
        </w:rPr>
        <w:t xml:space="preserve">26  сентября  2018 </w:t>
      </w:r>
      <w:r w:rsidRPr="005D5EB0">
        <w:rPr>
          <w:sz w:val="24"/>
          <w:szCs w:val="24"/>
        </w:rPr>
        <w:t xml:space="preserve">г.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5D5EB0">
        <w:rPr>
          <w:sz w:val="24"/>
          <w:szCs w:val="24"/>
        </w:rPr>
        <w:t xml:space="preserve">№ </w:t>
      </w:r>
      <w:r w:rsidR="001C6DBA">
        <w:rPr>
          <w:sz w:val="24"/>
          <w:szCs w:val="24"/>
        </w:rPr>
        <w:t>296</w:t>
      </w:r>
    </w:p>
    <w:p w:rsidR="003D10FB" w:rsidRPr="00C80C9E" w:rsidRDefault="003D10FB" w:rsidP="003316DA">
      <w:pPr>
        <w:suppressLineNumbers/>
        <w:rPr>
          <w:sz w:val="28"/>
          <w:szCs w:val="28"/>
        </w:rPr>
      </w:pPr>
    </w:p>
    <w:p w:rsidR="003D10FB" w:rsidRPr="00C80C9E" w:rsidRDefault="00743AE9" w:rsidP="00EA5481">
      <w:pPr>
        <w:suppressLineNumbers/>
        <w:ind w:right="5103"/>
        <w:jc w:val="both"/>
        <w:rPr>
          <w:sz w:val="28"/>
          <w:szCs w:val="28"/>
        </w:rPr>
      </w:pPr>
      <w:bookmarkStart w:id="0" w:name="DokNai"/>
      <w:r w:rsidRPr="00C80C9E">
        <w:rPr>
          <w:sz w:val="28"/>
          <w:szCs w:val="28"/>
        </w:rPr>
        <w:t>Об</w:t>
      </w:r>
      <w:r w:rsidR="00950CDF">
        <w:rPr>
          <w:sz w:val="28"/>
          <w:szCs w:val="28"/>
        </w:rPr>
        <w:t xml:space="preserve"> утверждении перечня</w:t>
      </w:r>
      <w:r w:rsidR="00DA1269">
        <w:rPr>
          <w:sz w:val="28"/>
          <w:szCs w:val="28"/>
        </w:rPr>
        <w:t xml:space="preserve"> специально отведённых мест, помещений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</w:t>
      </w:r>
      <w:r w:rsidR="003D10FB" w:rsidRPr="00C80C9E">
        <w:rPr>
          <w:sz w:val="28"/>
          <w:szCs w:val="28"/>
        </w:rPr>
        <w:t xml:space="preserve"> </w:t>
      </w:r>
      <w:r w:rsidR="00607C34">
        <w:rPr>
          <w:sz w:val="28"/>
          <w:szCs w:val="28"/>
        </w:rPr>
        <w:t>Еткульского</w:t>
      </w:r>
      <w:r w:rsidR="00284CCC">
        <w:rPr>
          <w:sz w:val="28"/>
          <w:szCs w:val="28"/>
        </w:rPr>
        <w:t xml:space="preserve"> муниципального района</w:t>
      </w:r>
      <w:r w:rsidR="003D10FB" w:rsidRPr="00C80C9E">
        <w:rPr>
          <w:sz w:val="28"/>
          <w:szCs w:val="28"/>
        </w:rPr>
        <w:t xml:space="preserve"> Челябинской области</w:t>
      </w:r>
      <w:bookmarkEnd w:id="0"/>
      <w:r w:rsidR="00DA1269">
        <w:rPr>
          <w:sz w:val="28"/>
          <w:szCs w:val="28"/>
        </w:rPr>
        <w:t xml:space="preserve">, депутатов </w:t>
      </w:r>
      <w:r w:rsidR="00607C34">
        <w:rPr>
          <w:sz w:val="28"/>
          <w:szCs w:val="28"/>
        </w:rPr>
        <w:t xml:space="preserve">Совета депутатов Еманжелинского сельского поселения Еткульского </w:t>
      </w:r>
      <w:r w:rsidR="00760762">
        <w:rPr>
          <w:sz w:val="28"/>
          <w:szCs w:val="28"/>
        </w:rPr>
        <w:t>муниципального района</w:t>
      </w:r>
      <w:r w:rsidR="00607C34">
        <w:rPr>
          <w:sz w:val="28"/>
          <w:szCs w:val="28"/>
        </w:rPr>
        <w:t xml:space="preserve"> </w:t>
      </w:r>
      <w:r w:rsidR="00995764">
        <w:rPr>
          <w:sz w:val="28"/>
          <w:szCs w:val="28"/>
        </w:rPr>
        <w:t>Челябинской области</w:t>
      </w:r>
      <w:r w:rsidR="00607C34">
        <w:rPr>
          <w:sz w:val="28"/>
          <w:szCs w:val="28"/>
        </w:rPr>
        <w:t xml:space="preserve"> </w:t>
      </w:r>
      <w:r w:rsidR="00C8262C">
        <w:rPr>
          <w:sz w:val="28"/>
          <w:szCs w:val="28"/>
        </w:rPr>
        <w:t>с избирателями</w:t>
      </w:r>
      <w:r w:rsidR="00DF7D38">
        <w:rPr>
          <w:sz w:val="28"/>
          <w:szCs w:val="28"/>
        </w:rPr>
        <w:t xml:space="preserve"> и порядка их предоставления</w:t>
      </w:r>
    </w:p>
    <w:p w:rsidR="003D10FB" w:rsidRPr="00C80C9E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В соответствии с Федеральным законом </w:t>
      </w:r>
      <w:r w:rsidR="00CD54E0">
        <w:rPr>
          <w:sz w:val="28"/>
          <w:szCs w:val="28"/>
        </w:rPr>
        <w:t xml:space="preserve">от 8 мая 1994 года № 3-ФЗ «О статусе члена Совета Федерации и статусе депутата Государственной Думы Федерального Собрания Российской Федерации», Федеральным законом от </w:t>
      </w:r>
      <w:r w:rsidR="00EB5A25">
        <w:rPr>
          <w:sz w:val="28"/>
          <w:szCs w:val="28"/>
        </w:rPr>
        <w:t xml:space="preserve"> </w:t>
      </w:r>
      <w:r w:rsidR="00CD54E0">
        <w:rPr>
          <w:sz w:val="28"/>
          <w:szCs w:val="28"/>
        </w:rPr>
        <w:t>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4F25FC">
        <w:rPr>
          <w:sz w:val="28"/>
          <w:szCs w:val="28"/>
        </w:rPr>
        <w:t xml:space="preserve"> </w:t>
      </w:r>
      <w:r w:rsidR="00CD54E0">
        <w:rPr>
          <w:sz w:val="28"/>
          <w:szCs w:val="28"/>
        </w:rPr>
        <w:t>Федеральным законом от 6 октября 2003 года</w:t>
      </w:r>
      <w:r w:rsidR="006B04BE">
        <w:rPr>
          <w:sz w:val="28"/>
          <w:szCs w:val="28"/>
        </w:rPr>
        <w:t xml:space="preserve"> </w:t>
      </w:r>
      <w:r w:rsidR="00CD54E0">
        <w:rPr>
          <w:sz w:val="28"/>
          <w:szCs w:val="28"/>
        </w:rPr>
        <w:t xml:space="preserve">№ 131-ФЗ </w:t>
      </w:r>
      <w:r w:rsidRPr="00C80C9E">
        <w:rPr>
          <w:sz w:val="28"/>
          <w:szCs w:val="28"/>
        </w:rPr>
        <w:t>«Об общих принципах организации местного самоуправления в Российской Федерации», Уста</w:t>
      </w:r>
      <w:r w:rsidR="002A6C93">
        <w:rPr>
          <w:sz w:val="28"/>
          <w:szCs w:val="28"/>
        </w:rPr>
        <w:t xml:space="preserve">вом </w:t>
      </w:r>
      <w:r w:rsidR="004F25FC">
        <w:rPr>
          <w:sz w:val="28"/>
          <w:szCs w:val="28"/>
        </w:rPr>
        <w:t>Еманжелинского сельского поселения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07C34" w:rsidRPr="004F25FC" w:rsidRDefault="00607C34" w:rsidP="00607C34">
      <w:pPr>
        <w:pStyle w:val="af"/>
        <w:jc w:val="center"/>
        <w:rPr>
          <w:rFonts w:ascii="Times New Roman" w:hAnsi="Times New Roman" w:cs="Times New Roman"/>
          <w:sz w:val="28"/>
          <w:szCs w:val="26"/>
        </w:rPr>
      </w:pPr>
      <w:r w:rsidRPr="004F25FC">
        <w:rPr>
          <w:rFonts w:ascii="Times New Roman" w:hAnsi="Times New Roman" w:cs="Times New Roman"/>
          <w:sz w:val="28"/>
          <w:szCs w:val="26"/>
        </w:rPr>
        <w:t>Совет депутатов Еманжелинского сельского поселения</w:t>
      </w:r>
    </w:p>
    <w:p w:rsidR="00607C34" w:rsidRPr="004F25FC" w:rsidRDefault="00607C34" w:rsidP="00607C34">
      <w:pPr>
        <w:pStyle w:val="af"/>
        <w:jc w:val="center"/>
        <w:rPr>
          <w:rFonts w:ascii="Times New Roman" w:hAnsi="Times New Roman" w:cs="Times New Roman"/>
          <w:sz w:val="28"/>
          <w:szCs w:val="26"/>
        </w:rPr>
      </w:pPr>
      <w:r w:rsidRPr="004F25FC">
        <w:rPr>
          <w:rFonts w:ascii="Times New Roman" w:hAnsi="Times New Roman" w:cs="Times New Roman"/>
          <w:sz w:val="28"/>
          <w:szCs w:val="26"/>
        </w:rPr>
        <w:t>р е ш а е т: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995764" w:rsidRPr="00995764" w:rsidRDefault="00995764" w:rsidP="00995764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95764">
        <w:rPr>
          <w:sz w:val="28"/>
          <w:szCs w:val="28"/>
        </w:rPr>
        <w:t>Утвердить прилагаемы</w:t>
      </w:r>
      <w:r w:rsidR="003D10FB" w:rsidRPr="00995764">
        <w:rPr>
          <w:sz w:val="28"/>
          <w:szCs w:val="28"/>
        </w:rPr>
        <w:t>е</w:t>
      </w:r>
      <w:r w:rsidRPr="00995764">
        <w:rPr>
          <w:sz w:val="28"/>
          <w:szCs w:val="28"/>
        </w:rPr>
        <w:t>:</w:t>
      </w:r>
    </w:p>
    <w:p w:rsidR="003D10FB" w:rsidRDefault="00995764" w:rsidP="00995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специально отведённых мест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</w:t>
      </w:r>
      <w:r w:rsidR="004F25FC">
        <w:rPr>
          <w:sz w:val="28"/>
          <w:szCs w:val="28"/>
        </w:rPr>
        <w:t xml:space="preserve">Еткульского </w:t>
      </w:r>
      <w:r w:rsidR="003D10FB" w:rsidRPr="00995764">
        <w:rPr>
          <w:sz w:val="28"/>
          <w:szCs w:val="28"/>
        </w:rPr>
        <w:t>муниципал</w:t>
      </w:r>
      <w:r w:rsidR="002A6C93">
        <w:rPr>
          <w:sz w:val="28"/>
          <w:szCs w:val="28"/>
        </w:rPr>
        <w:t>ьного района</w:t>
      </w:r>
      <w:r w:rsidR="003D10FB" w:rsidRPr="00995764">
        <w:rPr>
          <w:sz w:val="28"/>
          <w:szCs w:val="28"/>
        </w:rPr>
        <w:t xml:space="preserve"> Челябинской </w:t>
      </w:r>
      <w:r w:rsidR="003D10FB" w:rsidRPr="00995764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, депутатов </w:t>
      </w:r>
      <w:r w:rsidR="004F25FC">
        <w:rPr>
          <w:sz w:val="28"/>
          <w:szCs w:val="28"/>
        </w:rPr>
        <w:t>Совета депутатов Еманжелинского сельского поселения Еткульского муниципального</w:t>
      </w:r>
      <w:r w:rsidRPr="00995764">
        <w:rPr>
          <w:sz w:val="28"/>
          <w:szCs w:val="28"/>
        </w:rPr>
        <w:t xml:space="preserve"> </w:t>
      </w:r>
      <w:r w:rsidR="004B2E29">
        <w:rPr>
          <w:sz w:val="28"/>
          <w:szCs w:val="28"/>
        </w:rPr>
        <w:t xml:space="preserve">района </w:t>
      </w:r>
      <w:r w:rsidRPr="00995764"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 xml:space="preserve"> с избирателями</w:t>
      </w:r>
      <w:r w:rsidR="003D10FB" w:rsidRPr="00995764">
        <w:rPr>
          <w:sz w:val="28"/>
          <w:szCs w:val="28"/>
        </w:rPr>
        <w:t>.</w:t>
      </w:r>
    </w:p>
    <w:p w:rsidR="00995764" w:rsidRDefault="00995764" w:rsidP="00995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помещений</w:t>
      </w:r>
      <w:r w:rsidR="006B0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</w:t>
      </w:r>
      <w:r w:rsidR="004B2E29">
        <w:rPr>
          <w:sz w:val="28"/>
          <w:szCs w:val="28"/>
        </w:rPr>
        <w:t xml:space="preserve">депутатов Собрания депутатов Еткульского </w:t>
      </w:r>
      <w:r w:rsidR="004B2E29" w:rsidRPr="00995764">
        <w:rPr>
          <w:sz w:val="28"/>
          <w:szCs w:val="28"/>
        </w:rPr>
        <w:t>муниципал</w:t>
      </w:r>
      <w:r w:rsidR="004B2E29">
        <w:rPr>
          <w:sz w:val="28"/>
          <w:szCs w:val="28"/>
        </w:rPr>
        <w:t>ьного района</w:t>
      </w:r>
      <w:r w:rsidR="004B2E29" w:rsidRPr="00995764">
        <w:rPr>
          <w:sz w:val="28"/>
          <w:szCs w:val="28"/>
        </w:rPr>
        <w:t xml:space="preserve"> Челябинской области</w:t>
      </w:r>
      <w:r w:rsidR="004B2E29">
        <w:rPr>
          <w:sz w:val="28"/>
          <w:szCs w:val="28"/>
        </w:rPr>
        <w:t>, депутатов Совета депутатов Еманжелинского сельского поселения Еткульского муниципального</w:t>
      </w:r>
      <w:r w:rsidR="004B2E29" w:rsidRPr="00995764">
        <w:rPr>
          <w:sz w:val="28"/>
          <w:szCs w:val="28"/>
        </w:rPr>
        <w:t xml:space="preserve"> </w:t>
      </w:r>
      <w:r w:rsidR="00392F21">
        <w:rPr>
          <w:sz w:val="28"/>
          <w:szCs w:val="28"/>
        </w:rPr>
        <w:t>района</w:t>
      </w:r>
      <w:r w:rsidRPr="00995764">
        <w:rPr>
          <w:sz w:val="28"/>
          <w:szCs w:val="28"/>
        </w:rPr>
        <w:t xml:space="preserve"> Челябинской области</w:t>
      </w:r>
      <w:r>
        <w:rPr>
          <w:sz w:val="28"/>
          <w:szCs w:val="28"/>
        </w:rPr>
        <w:t xml:space="preserve"> с избирателями</w:t>
      </w:r>
      <w:r w:rsidRPr="00995764">
        <w:rPr>
          <w:sz w:val="28"/>
          <w:szCs w:val="28"/>
        </w:rPr>
        <w:t>.</w:t>
      </w:r>
    </w:p>
    <w:p w:rsidR="00995764" w:rsidRDefault="00995764" w:rsidP="00EA79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EA798A">
        <w:rPr>
          <w:sz w:val="28"/>
          <w:szCs w:val="28"/>
        </w:rPr>
        <w:t xml:space="preserve"> предоставления специально отведённых мест и помещений</w:t>
      </w:r>
      <w:r w:rsidR="006B04BE">
        <w:rPr>
          <w:sz w:val="28"/>
          <w:szCs w:val="28"/>
        </w:rPr>
        <w:t xml:space="preserve"> </w:t>
      </w:r>
      <w:r w:rsidR="00EA798A">
        <w:rPr>
          <w:sz w:val="28"/>
          <w:szCs w:val="28"/>
        </w:rPr>
        <w:t xml:space="preserve">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</w:t>
      </w:r>
      <w:r w:rsidR="004B2E29">
        <w:rPr>
          <w:sz w:val="28"/>
          <w:szCs w:val="28"/>
        </w:rPr>
        <w:t xml:space="preserve">депутатов Собрания депутатов Еткульского </w:t>
      </w:r>
      <w:r w:rsidR="004B2E29" w:rsidRPr="00995764">
        <w:rPr>
          <w:sz w:val="28"/>
          <w:szCs w:val="28"/>
        </w:rPr>
        <w:t>муниципал</w:t>
      </w:r>
      <w:r w:rsidR="004B2E29">
        <w:rPr>
          <w:sz w:val="28"/>
          <w:szCs w:val="28"/>
        </w:rPr>
        <w:t>ьного района</w:t>
      </w:r>
      <w:r w:rsidR="004B2E29" w:rsidRPr="00995764">
        <w:rPr>
          <w:sz w:val="28"/>
          <w:szCs w:val="28"/>
        </w:rPr>
        <w:t xml:space="preserve"> Челябинской области</w:t>
      </w:r>
      <w:r w:rsidR="004B2E29">
        <w:rPr>
          <w:sz w:val="28"/>
          <w:szCs w:val="28"/>
        </w:rPr>
        <w:t>, депутатов Совета депутатов Еманжелинского сельского поселения Еткульского муниципального</w:t>
      </w:r>
      <w:r w:rsidR="004B2E29" w:rsidRPr="00995764">
        <w:rPr>
          <w:sz w:val="28"/>
          <w:szCs w:val="28"/>
        </w:rPr>
        <w:t xml:space="preserve"> </w:t>
      </w:r>
      <w:r w:rsidR="00392F21">
        <w:rPr>
          <w:sz w:val="28"/>
          <w:szCs w:val="28"/>
        </w:rPr>
        <w:t xml:space="preserve"> района</w:t>
      </w:r>
      <w:r w:rsidR="00EA798A" w:rsidRPr="00995764">
        <w:rPr>
          <w:sz w:val="28"/>
          <w:szCs w:val="28"/>
        </w:rPr>
        <w:t xml:space="preserve"> Челябинской области</w:t>
      </w:r>
      <w:r w:rsidR="00EA798A">
        <w:rPr>
          <w:sz w:val="28"/>
          <w:szCs w:val="28"/>
        </w:rPr>
        <w:t xml:space="preserve"> с избирателями</w:t>
      </w:r>
      <w:r w:rsidR="00EA798A" w:rsidRPr="00995764">
        <w:rPr>
          <w:sz w:val="28"/>
          <w:szCs w:val="28"/>
        </w:rPr>
        <w:t>.</w:t>
      </w:r>
    </w:p>
    <w:p w:rsidR="00F37D87" w:rsidRDefault="00F37D87" w:rsidP="00EA79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4B2E29">
        <w:rPr>
          <w:sz w:val="28"/>
          <w:szCs w:val="28"/>
        </w:rPr>
        <w:t xml:space="preserve">депутатам Собрания депутатов Еткульского </w:t>
      </w:r>
      <w:r w:rsidR="004B2E29" w:rsidRPr="00995764">
        <w:rPr>
          <w:sz w:val="28"/>
          <w:szCs w:val="28"/>
        </w:rPr>
        <w:t>муниципал</w:t>
      </w:r>
      <w:r w:rsidR="004B2E29">
        <w:rPr>
          <w:sz w:val="28"/>
          <w:szCs w:val="28"/>
        </w:rPr>
        <w:t>ьного района</w:t>
      </w:r>
      <w:r w:rsidR="004B2E29" w:rsidRPr="00995764">
        <w:rPr>
          <w:sz w:val="28"/>
          <w:szCs w:val="28"/>
        </w:rPr>
        <w:t xml:space="preserve"> Челябинской области</w:t>
      </w:r>
      <w:r w:rsidR="004B2E29">
        <w:rPr>
          <w:sz w:val="28"/>
          <w:szCs w:val="28"/>
        </w:rPr>
        <w:t xml:space="preserve">, депутатам Совета депутатов Еманжелинского сельского поселения Еткульского </w:t>
      </w:r>
      <w:r>
        <w:rPr>
          <w:sz w:val="28"/>
          <w:szCs w:val="28"/>
        </w:rPr>
        <w:t>муниципального района</w:t>
      </w:r>
      <w:r w:rsidRPr="00995764">
        <w:rPr>
          <w:sz w:val="28"/>
          <w:szCs w:val="28"/>
        </w:rPr>
        <w:t xml:space="preserve"> Челябинской области</w:t>
      </w:r>
      <w:r w:rsidR="002A6C93">
        <w:rPr>
          <w:sz w:val="28"/>
          <w:szCs w:val="28"/>
        </w:rPr>
        <w:t xml:space="preserve"> проведение встреч </w:t>
      </w:r>
      <w:r>
        <w:rPr>
          <w:sz w:val="28"/>
          <w:szCs w:val="28"/>
        </w:rPr>
        <w:t>с избирателями на территории</w:t>
      </w:r>
      <w:r w:rsidR="004B2E29">
        <w:rPr>
          <w:sz w:val="28"/>
          <w:szCs w:val="28"/>
        </w:rPr>
        <w:t xml:space="preserve"> Еманжелинского сельского поселения Еткульского</w:t>
      </w:r>
      <w:r w:rsidR="002A6C93">
        <w:rPr>
          <w:sz w:val="28"/>
          <w:szCs w:val="28"/>
        </w:rPr>
        <w:t xml:space="preserve"> муниципального района</w:t>
      </w:r>
      <w:r w:rsidRPr="00995764">
        <w:rPr>
          <w:sz w:val="28"/>
          <w:szCs w:val="28"/>
        </w:rPr>
        <w:t xml:space="preserve"> Челябинской области</w:t>
      </w:r>
      <w:r w:rsidR="004B2E29">
        <w:rPr>
          <w:sz w:val="28"/>
          <w:szCs w:val="28"/>
        </w:rPr>
        <w:t xml:space="preserve"> </w:t>
      </w:r>
      <w:r>
        <w:rPr>
          <w:sz w:val="28"/>
          <w:szCs w:val="28"/>
        </w:rPr>
        <w:t>в специально отведённых местах и помещениях.</w:t>
      </w:r>
    </w:p>
    <w:p w:rsidR="00F37D87" w:rsidRPr="00995764" w:rsidRDefault="00F37D87" w:rsidP="00F37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0C9E">
        <w:rPr>
          <w:sz w:val="28"/>
          <w:szCs w:val="28"/>
        </w:rPr>
        <w:t>. Контроль исполнения настоящего решения возложить на</w:t>
      </w:r>
      <w:r w:rsidR="00EB5A25">
        <w:rPr>
          <w:sz w:val="28"/>
          <w:szCs w:val="28"/>
        </w:rPr>
        <w:t xml:space="preserve"> постоянную комиссию по мандатам, законодательству и местному самоуправлению (председатель И.В. Батурина)</w:t>
      </w:r>
    </w:p>
    <w:p w:rsidR="00744E44" w:rsidRPr="00C80C9E" w:rsidRDefault="00F37D87" w:rsidP="00066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10FB" w:rsidRPr="00C80C9E">
        <w:rPr>
          <w:sz w:val="28"/>
          <w:szCs w:val="28"/>
        </w:rPr>
        <w:t>. Настоящее решение вступает в силу со дня опублик</w:t>
      </w:r>
      <w:bookmarkStart w:id="1" w:name="sub_1002"/>
      <w:r w:rsidR="00066CDA" w:rsidRPr="00C80C9E">
        <w:rPr>
          <w:sz w:val="28"/>
          <w:szCs w:val="28"/>
        </w:rPr>
        <w:t xml:space="preserve">ования в </w:t>
      </w:r>
      <w:r w:rsidR="00AD0713">
        <w:rPr>
          <w:sz w:val="28"/>
          <w:szCs w:val="28"/>
        </w:rPr>
        <w:t>«Вестнике Еманжелинского сельского поселения»</w:t>
      </w:r>
      <w:r w:rsidR="00066CDA" w:rsidRPr="00C80C9E">
        <w:rPr>
          <w:sz w:val="28"/>
          <w:szCs w:val="28"/>
        </w:rPr>
        <w:t xml:space="preserve"> и подлежит </w:t>
      </w:r>
      <w:r w:rsidR="00744E44" w:rsidRPr="00C80C9E">
        <w:rPr>
          <w:sz w:val="28"/>
          <w:szCs w:val="28"/>
        </w:rPr>
        <w:t xml:space="preserve">размещению на официальном </w:t>
      </w:r>
      <w:r w:rsidR="004B2E29">
        <w:rPr>
          <w:sz w:val="28"/>
          <w:szCs w:val="28"/>
        </w:rPr>
        <w:t>сайте Еткульского муниципального района странице Еманжелинского сельского поселения</w:t>
      </w:r>
      <w:r w:rsidR="00744E44" w:rsidRPr="00C80C9E">
        <w:rPr>
          <w:sz w:val="28"/>
          <w:szCs w:val="28"/>
        </w:rPr>
        <w:t>.</w:t>
      </w:r>
    </w:p>
    <w:bookmarkEnd w:id="1"/>
    <w:p w:rsidR="003D10FB" w:rsidRPr="00C80C9E" w:rsidRDefault="003D10FB" w:rsidP="00744E44">
      <w:pPr>
        <w:suppressLineNumbers/>
        <w:ind w:firstLine="709"/>
        <w:jc w:val="both"/>
        <w:rPr>
          <w:sz w:val="28"/>
          <w:szCs w:val="28"/>
        </w:rPr>
      </w:pPr>
    </w:p>
    <w:p w:rsidR="00607C34" w:rsidRPr="004B2E29" w:rsidRDefault="00607C34" w:rsidP="00607C34">
      <w:pPr>
        <w:pStyle w:val="af"/>
        <w:rPr>
          <w:rFonts w:ascii="Times New Roman" w:hAnsi="Times New Roman" w:cs="Times New Roman"/>
          <w:sz w:val="28"/>
          <w:szCs w:val="26"/>
        </w:rPr>
      </w:pPr>
      <w:r w:rsidRPr="004B2E29">
        <w:rPr>
          <w:rFonts w:ascii="Times New Roman" w:hAnsi="Times New Roman" w:cs="Times New Roman"/>
          <w:sz w:val="28"/>
          <w:szCs w:val="26"/>
        </w:rPr>
        <w:t>Глава Еманжелинского сельского поселения                                       О.Л.Бобырев</w:t>
      </w:r>
    </w:p>
    <w:p w:rsidR="00607C34" w:rsidRDefault="00607C34" w:rsidP="00607C34">
      <w:pPr>
        <w:pStyle w:val="af"/>
        <w:rPr>
          <w:rFonts w:eastAsiaTheme="minorEastAsia"/>
          <w:snapToGrid w:val="0"/>
          <w:lang w:eastAsia="ru-RU"/>
        </w:rPr>
      </w:pPr>
    </w:p>
    <w:p w:rsidR="003D10FB" w:rsidRPr="00C80C9E" w:rsidRDefault="003D10FB" w:rsidP="003316DA">
      <w:pPr>
        <w:suppressLineNumbers/>
        <w:jc w:val="both"/>
        <w:rPr>
          <w:sz w:val="28"/>
          <w:szCs w:val="28"/>
        </w:rPr>
      </w:pPr>
    </w:p>
    <w:p w:rsidR="003D10FB" w:rsidRPr="00C80C9E" w:rsidRDefault="003D10FB" w:rsidP="003316DA">
      <w:pPr>
        <w:suppressLineNumbers/>
        <w:jc w:val="both"/>
        <w:rPr>
          <w:sz w:val="28"/>
          <w:szCs w:val="28"/>
        </w:rPr>
      </w:pPr>
    </w:p>
    <w:p w:rsidR="003D10FB" w:rsidRPr="00C80C9E" w:rsidRDefault="003D10FB" w:rsidP="00F37D87">
      <w:pPr>
        <w:suppressLineNumbers/>
        <w:rPr>
          <w:sz w:val="28"/>
          <w:szCs w:val="28"/>
        </w:rPr>
        <w:sectPr w:rsidR="003D10FB" w:rsidRPr="00C80C9E" w:rsidSect="00053B5F">
          <w:pgSz w:w="11907" w:h="16840"/>
          <w:pgMar w:top="1134" w:right="851" w:bottom="1134" w:left="1418" w:header="720" w:footer="720" w:gutter="0"/>
          <w:cols w:space="720"/>
        </w:sectPr>
      </w:pPr>
    </w:p>
    <w:p w:rsidR="003D10FB" w:rsidRPr="00C80C9E" w:rsidRDefault="006E2F2E" w:rsidP="00F53CAD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 xml:space="preserve">                           УТВЕРЖДЁН</w:t>
      </w:r>
    </w:p>
    <w:p w:rsidR="003D10FB" w:rsidRPr="00C80C9E" w:rsidRDefault="006E2F2E" w:rsidP="00F53CAD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D10FB" w:rsidRPr="00C80C9E">
        <w:rPr>
          <w:sz w:val="26"/>
          <w:szCs w:val="26"/>
        </w:rPr>
        <w:t xml:space="preserve">решением </w:t>
      </w:r>
      <w:r w:rsidR="00F53CAD">
        <w:rPr>
          <w:sz w:val="26"/>
          <w:szCs w:val="26"/>
        </w:rPr>
        <w:t xml:space="preserve">Совета </w:t>
      </w:r>
      <w:r w:rsidR="003D10FB" w:rsidRPr="00C80C9E">
        <w:rPr>
          <w:sz w:val="26"/>
          <w:szCs w:val="26"/>
        </w:rPr>
        <w:t>депутатов</w:t>
      </w:r>
    </w:p>
    <w:p w:rsidR="003D10FB" w:rsidRPr="00B63361" w:rsidRDefault="006E2F2E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53CAD">
        <w:rPr>
          <w:sz w:val="26"/>
          <w:szCs w:val="26"/>
        </w:rPr>
        <w:t>Еманжелинского сельского поселения</w:t>
      </w:r>
    </w:p>
    <w:p w:rsidR="00D235A2" w:rsidRDefault="006E2F2E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53CAD">
        <w:rPr>
          <w:sz w:val="26"/>
          <w:szCs w:val="26"/>
        </w:rPr>
        <w:t>от  26 сентября</w:t>
      </w:r>
      <w:r>
        <w:rPr>
          <w:sz w:val="26"/>
          <w:szCs w:val="26"/>
        </w:rPr>
        <w:t xml:space="preserve"> 2018</w:t>
      </w:r>
      <w:r w:rsidR="003D10FB" w:rsidRPr="00C80C9E">
        <w:rPr>
          <w:sz w:val="26"/>
          <w:szCs w:val="26"/>
        </w:rPr>
        <w:t xml:space="preserve"> г. № </w:t>
      </w:r>
      <w:r w:rsidR="001C6DBA">
        <w:rPr>
          <w:sz w:val="26"/>
          <w:szCs w:val="26"/>
        </w:rPr>
        <w:t>296</w:t>
      </w:r>
    </w:p>
    <w:p w:rsidR="00D235A2" w:rsidRDefault="00D235A2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235A2">
        <w:rPr>
          <w:sz w:val="26"/>
          <w:szCs w:val="26"/>
        </w:rPr>
        <w:t xml:space="preserve">                                                                                 «Об утверждении</w:t>
      </w:r>
      <w:r w:rsidR="00F53CAD">
        <w:rPr>
          <w:sz w:val="26"/>
          <w:szCs w:val="26"/>
        </w:rPr>
        <w:t xml:space="preserve"> </w:t>
      </w:r>
      <w:r>
        <w:rPr>
          <w:sz w:val="26"/>
          <w:szCs w:val="26"/>
        </w:rPr>
        <w:t>перечня специально</w:t>
      </w:r>
    </w:p>
    <w:p w:rsidR="00D235A2" w:rsidRDefault="00D235A2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отведённых мест, помещений для</w:t>
      </w:r>
    </w:p>
    <w:p w:rsidR="00D235A2" w:rsidRDefault="00D235A2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проведения встреч депутатов</w:t>
      </w:r>
    </w:p>
    <w:p w:rsidR="00D235A2" w:rsidRDefault="00D235A2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Государственной Думы Федерального</w:t>
      </w:r>
    </w:p>
    <w:p w:rsidR="00D235A2" w:rsidRDefault="00D235A2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Российской Федерации,</w:t>
      </w:r>
    </w:p>
    <w:p w:rsidR="00D235A2" w:rsidRDefault="00D235A2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депутатов Законодательного Собрания</w:t>
      </w:r>
    </w:p>
    <w:p w:rsidR="00D235A2" w:rsidRDefault="00D235A2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Челябинской области, депутатов</w:t>
      </w:r>
    </w:p>
    <w:p w:rsidR="00D235A2" w:rsidRDefault="00D235A2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депутатов </w:t>
      </w:r>
      <w:r w:rsidR="00F53CAD">
        <w:rPr>
          <w:sz w:val="26"/>
          <w:szCs w:val="26"/>
        </w:rPr>
        <w:t>Еткульского</w:t>
      </w:r>
    </w:p>
    <w:p w:rsidR="00B63361" w:rsidRDefault="00B63361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</w:t>
      </w:r>
      <w:r w:rsidR="00D235A2" w:rsidRPr="00C80C9E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района</w:t>
      </w:r>
      <w:r w:rsidR="00F53CAD">
        <w:rPr>
          <w:sz w:val="26"/>
          <w:szCs w:val="26"/>
        </w:rPr>
        <w:t xml:space="preserve"> </w:t>
      </w:r>
      <w:r w:rsidR="00D235A2">
        <w:rPr>
          <w:sz w:val="26"/>
          <w:szCs w:val="26"/>
        </w:rPr>
        <w:t>Челябинской</w:t>
      </w:r>
    </w:p>
    <w:p w:rsidR="00F53CAD" w:rsidRDefault="00D235A2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области,</w:t>
      </w:r>
      <w:r w:rsidR="00F53C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депутатов </w:t>
      </w:r>
      <w:r w:rsidR="00F53CAD">
        <w:rPr>
          <w:sz w:val="26"/>
          <w:szCs w:val="26"/>
        </w:rPr>
        <w:t xml:space="preserve">Совета депутатов </w:t>
      </w:r>
    </w:p>
    <w:p w:rsidR="00B63361" w:rsidRDefault="00F53CAD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Еманжелинского сельского поселения</w:t>
      </w:r>
    </w:p>
    <w:p w:rsidR="00760762" w:rsidRDefault="00F53CAD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Еткульского </w:t>
      </w:r>
      <w:r w:rsidR="00760762" w:rsidRPr="00C80C9E">
        <w:rPr>
          <w:sz w:val="26"/>
          <w:szCs w:val="26"/>
        </w:rPr>
        <w:t>муниципального</w:t>
      </w:r>
      <w:r w:rsidR="00760762">
        <w:rPr>
          <w:sz w:val="26"/>
          <w:szCs w:val="26"/>
        </w:rPr>
        <w:t xml:space="preserve"> района</w:t>
      </w:r>
    </w:p>
    <w:p w:rsidR="00760762" w:rsidRDefault="00760762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Челябинской области с избирателями,</w:t>
      </w:r>
    </w:p>
    <w:p w:rsidR="003D10FB" w:rsidRPr="00760762" w:rsidRDefault="00760762" w:rsidP="00F53CA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и порядка их предоставления»</w:t>
      </w:r>
    </w:p>
    <w:p w:rsidR="003D10FB" w:rsidRPr="00C80C9E" w:rsidRDefault="003D10FB" w:rsidP="00F53CAD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AA1EBB" w:rsidRPr="00C80C9E" w:rsidRDefault="00AA1EB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AA1EBB" w:rsidRPr="00C80C9E" w:rsidRDefault="00AA1EB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3D10FB" w:rsidRPr="00C80C9E" w:rsidRDefault="00EA798A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3D10FB" w:rsidRPr="00EA798A" w:rsidRDefault="00EA798A" w:rsidP="00EA798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специально отведённых мест для проведения встреч депутатов Государственной Думы Федерального Собрания Российской Федерации, депутатов Законодательного Собрания</w:t>
      </w:r>
      <w:r w:rsidR="006B04BE">
        <w:rPr>
          <w:b/>
          <w:bCs/>
          <w:sz w:val="28"/>
          <w:szCs w:val="28"/>
        </w:rPr>
        <w:t xml:space="preserve"> </w:t>
      </w:r>
      <w:r w:rsidRPr="00EA798A">
        <w:rPr>
          <w:b/>
          <w:sz w:val="28"/>
          <w:szCs w:val="28"/>
        </w:rPr>
        <w:t>Челябинской области, депутатов Собрания депута</w:t>
      </w:r>
      <w:r w:rsidR="00F53CAD">
        <w:rPr>
          <w:b/>
          <w:sz w:val="28"/>
          <w:szCs w:val="28"/>
        </w:rPr>
        <w:t>тов Еткульского</w:t>
      </w:r>
      <w:r w:rsidR="00B63361">
        <w:rPr>
          <w:b/>
          <w:sz w:val="28"/>
          <w:szCs w:val="28"/>
        </w:rPr>
        <w:t xml:space="preserve"> </w:t>
      </w:r>
      <w:r w:rsidRPr="00EA798A">
        <w:rPr>
          <w:b/>
          <w:sz w:val="28"/>
          <w:szCs w:val="28"/>
        </w:rPr>
        <w:t>муниципальног</w:t>
      </w:r>
      <w:r w:rsidR="00B63361">
        <w:rPr>
          <w:b/>
          <w:sz w:val="28"/>
          <w:szCs w:val="28"/>
        </w:rPr>
        <w:t>о района</w:t>
      </w:r>
      <w:r w:rsidRPr="00EA798A">
        <w:rPr>
          <w:b/>
          <w:sz w:val="28"/>
          <w:szCs w:val="28"/>
        </w:rPr>
        <w:t xml:space="preserve"> Челябинской области, </w:t>
      </w:r>
      <w:r w:rsidR="00F53CAD">
        <w:rPr>
          <w:b/>
          <w:sz w:val="28"/>
          <w:szCs w:val="28"/>
        </w:rPr>
        <w:t xml:space="preserve">депутатов Еманжелинского сельского поселения Еткульского </w:t>
      </w:r>
      <w:r w:rsidR="00DB463B">
        <w:rPr>
          <w:b/>
          <w:sz w:val="28"/>
          <w:szCs w:val="28"/>
        </w:rPr>
        <w:t>муниципального района</w:t>
      </w:r>
      <w:r w:rsidRPr="00EA798A">
        <w:rPr>
          <w:b/>
          <w:sz w:val="28"/>
          <w:szCs w:val="28"/>
        </w:rPr>
        <w:t xml:space="preserve"> Челябинской области</w:t>
      </w:r>
      <w:r w:rsidR="00F53CAD">
        <w:rPr>
          <w:b/>
          <w:sz w:val="28"/>
          <w:szCs w:val="28"/>
        </w:rPr>
        <w:t xml:space="preserve"> </w:t>
      </w:r>
      <w:r w:rsidRPr="00EA798A">
        <w:rPr>
          <w:b/>
          <w:sz w:val="28"/>
          <w:szCs w:val="28"/>
        </w:rPr>
        <w:t>с избирателями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2822"/>
        <w:gridCol w:w="2219"/>
        <w:gridCol w:w="2472"/>
        <w:gridCol w:w="1666"/>
      </w:tblGrid>
      <w:tr w:rsidR="00406D8C" w:rsidTr="003F453B">
        <w:tc>
          <w:tcPr>
            <w:tcW w:w="675" w:type="dxa"/>
          </w:tcPr>
          <w:p w:rsidR="00406D8C" w:rsidRDefault="00406D8C" w:rsidP="00331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483A">
              <w:rPr>
                <w:sz w:val="28"/>
                <w:szCs w:val="28"/>
              </w:rPr>
              <w:t xml:space="preserve">№ </w:t>
            </w:r>
          </w:p>
          <w:p w:rsidR="00406D8C" w:rsidRDefault="00406D8C" w:rsidP="00331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8483A">
              <w:rPr>
                <w:sz w:val="28"/>
                <w:szCs w:val="28"/>
              </w:rPr>
              <w:t>п/п</w:t>
            </w:r>
          </w:p>
        </w:tc>
        <w:tc>
          <w:tcPr>
            <w:tcW w:w="2822" w:type="dxa"/>
          </w:tcPr>
          <w:p w:rsidR="00406D8C" w:rsidRPr="00406D8C" w:rsidRDefault="00406D8C" w:rsidP="003316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06D8C">
              <w:rPr>
                <w:bCs/>
                <w:sz w:val="28"/>
                <w:szCs w:val="28"/>
              </w:rPr>
              <w:t>Наименование территории или объекта</w:t>
            </w:r>
          </w:p>
        </w:tc>
        <w:tc>
          <w:tcPr>
            <w:tcW w:w="2219" w:type="dxa"/>
          </w:tcPr>
          <w:p w:rsidR="00406D8C" w:rsidRPr="00406D8C" w:rsidRDefault="00B1061B" w:rsidP="003316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Еманжелинское сельское поселение Еткульского муниципального района</w:t>
            </w:r>
          </w:p>
        </w:tc>
        <w:tc>
          <w:tcPr>
            <w:tcW w:w="2472" w:type="dxa"/>
          </w:tcPr>
          <w:p w:rsidR="00406D8C" w:rsidRPr="00406D8C" w:rsidRDefault="00406D8C" w:rsidP="003316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территории или адрес объекта</w:t>
            </w:r>
          </w:p>
        </w:tc>
        <w:tc>
          <w:tcPr>
            <w:tcW w:w="1666" w:type="dxa"/>
          </w:tcPr>
          <w:p w:rsidR="00406D8C" w:rsidRPr="00406D8C" w:rsidRDefault="00406D8C" w:rsidP="003316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территории или объекта (кв. метров)</w:t>
            </w:r>
          </w:p>
        </w:tc>
      </w:tr>
      <w:tr w:rsidR="00B1061B" w:rsidTr="003F453B">
        <w:tc>
          <w:tcPr>
            <w:tcW w:w="675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82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Площадка перед памятником воинам, погибшим во время и Великой Отечественной войны</w:t>
            </w:r>
          </w:p>
        </w:tc>
        <w:tc>
          <w:tcPr>
            <w:tcW w:w="2219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с. Еманжелинка</w:t>
            </w:r>
          </w:p>
        </w:tc>
        <w:tc>
          <w:tcPr>
            <w:tcW w:w="247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Ориентир </w:t>
            </w:r>
            <w:r w:rsidRPr="0012397B">
              <w:rPr>
                <w:sz w:val="26"/>
                <w:szCs w:val="26"/>
              </w:rPr>
              <w:t>д. 57 улиц</w:t>
            </w:r>
            <w:r>
              <w:rPr>
                <w:sz w:val="26"/>
                <w:szCs w:val="26"/>
              </w:rPr>
              <w:t>а</w:t>
            </w:r>
            <w:r w:rsidRPr="0012397B">
              <w:rPr>
                <w:sz w:val="26"/>
                <w:szCs w:val="26"/>
              </w:rPr>
              <w:t xml:space="preserve"> Уварова </w:t>
            </w:r>
          </w:p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666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200,0</w:t>
            </w:r>
          </w:p>
        </w:tc>
      </w:tr>
      <w:tr w:rsidR="00B1061B" w:rsidTr="003F453B">
        <w:tc>
          <w:tcPr>
            <w:tcW w:w="675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822" w:type="dxa"/>
          </w:tcPr>
          <w:p w:rsidR="00B1061B" w:rsidRPr="0012397B" w:rsidRDefault="00B1061B" w:rsidP="00307F26">
            <w:pPr>
              <w:tabs>
                <w:tab w:val="left" w:pos="2728"/>
              </w:tabs>
              <w:autoSpaceDE w:val="0"/>
              <w:autoSpaceDN w:val="0"/>
              <w:adjustRightInd w:val="0"/>
              <w:ind w:right="-122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 xml:space="preserve">Территория перед </w:t>
            </w:r>
            <w:r w:rsidRPr="0012397B">
              <w:rPr>
                <w:sz w:val="26"/>
                <w:szCs w:val="26"/>
              </w:rPr>
              <w:t>зданием муниципального бюджетного учреждения культуры «Дом культуры «Юность»</w:t>
            </w:r>
          </w:p>
        </w:tc>
        <w:tc>
          <w:tcPr>
            <w:tcW w:w="2219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с. Еманжелинка</w:t>
            </w:r>
          </w:p>
        </w:tc>
        <w:tc>
          <w:tcPr>
            <w:tcW w:w="247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улица Октябрьская, 17А</w:t>
            </w:r>
          </w:p>
        </w:tc>
        <w:tc>
          <w:tcPr>
            <w:tcW w:w="1666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500,0</w:t>
            </w:r>
          </w:p>
        </w:tc>
      </w:tr>
      <w:tr w:rsidR="00B1061B" w:rsidTr="003F453B">
        <w:tc>
          <w:tcPr>
            <w:tcW w:w="675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282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Территория,  прилегающая к многоквартирным домам</w:t>
            </w:r>
          </w:p>
        </w:tc>
        <w:tc>
          <w:tcPr>
            <w:tcW w:w="2219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с. Еманжелинка</w:t>
            </w:r>
          </w:p>
        </w:tc>
        <w:tc>
          <w:tcPr>
            <w:tcW w:w="247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 xml:space="preserve">Двор между домами № 12 и </w:t>
            </w:r>
          </w:p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№ 14 ул. Лесная</w:t>
            </w:r>
          </w:p>
        </w:tc>
        <w:tc>
          <w:tcPr>
            <w:tcW w:w="1666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200,0</w:t>
            </w:r>
          </w:p>
        </w:tc>
      </w:tr>
      <w:tr w:rsidR="00B1061B" w:rsidTr="003F453B">
        <w:tc>
          <w:tcPr>
            <w:tcW w:w="675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822" w:type="dxa"/>
          </w:tcPr>
          <w:p w:rsidR="00B1061B" w:rsidRPr="0012397B" w:rsidRDefault="00B1061B" w:rsidP="00307F26">
            <w:pPr>
              <w:outlineLvl w:val="0"/>
              <w:rPr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 xml:space="preserve">Территория около </w:t>
            </w:r>
            <w:r w:rsidRPr="0012397B">
              <w:rPr>
                <w:sz w:val="26"/>
                <w:szCs w:val="26"/>
              </w:rPr>
              <w:t>здания муниципального бюджетного учреждения МКОУ «Еманжелинская С(К)ОШ»</w:t>
            </w:r>
          </w:p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19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с. Еманжелинка</w:t>
            </w:r>
          </w:p>
        </w:tc>
        <w:tc>
          <w:tcPr>
            <w:tcW w:w="247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Между зданием школы ул. Алое поле, 1В и жилым домом № 1</w:t>
            </w:r>
          </w:p>
        </w:tc>
        <w:tc>
          <w:tcPr>
            <w:tcW w:w="1666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100,0</w:t>
            </w:r>
          </w:p>
        </w:tc>
      </w:tr>
      <w:tr w:rsidR="00B1061B" w:rsidTr="003F453B">
        <w:tc>
          <w:tcPr>
            <w:tcW w:w="675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822" w:type="dxa"/>
          </w:tcPr>
          <w:p w:rsidR="00B1061B" w:rsidRPr="0012397B" w:rsidRDefault="00B1061B" w:rsidP="00307F26">
            <w:pPr>
              <w:outlineLvl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Территория перед магазином (павильоном) «Артур»</w:t>
            </w:r>
          </w:p>
        </w:tc>
        <w:tc>
          <w:tcPr>
            <w:tcW w:w="2219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с. Еманжелинка</w:t>
            </w:r>
          </w:p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(пос. Южный)</w:t>
            </w:r>
          </w:p>
        </w:tc>
        <w:tc>
          <w:tcPr>
            <w:tcW w:w="247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ул. Космонавтов, 5Б</w:t>
            </w:r>
          </w:p>
        </w:tc>
        <w:tc>
          <w:tcPr>
            <w:tcW w:w="1666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50,0</w:t>
            </w:r>
          </w:p>
        </w:tc>
      </w:tr>
      <w:tr w:rsidR="00B1061B" w:rsidTr="003F453B">
        <w:tc>
          <w:tcPr>
            <w:tcW w:w="675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 xml:space="preserve">6. </w:t>
            </w:r>
          </w:p>
        </w:tc>
        <w:tc>
          <w:tcPr>
            <w:tcW w:w="2822" w:type="dxa"/>
          </w:tcPr>
          <w:p w:rsidR="00B1061B" w:rsidRPr="0012397B" w:rsidRDefault="00B1061B" w:rsidP="00307F26">
            <w:pPr>
              <w:outlineLvl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 xml:space="preserve">Территория перед </w:t>
            </w:r>
            <w:r>
              <w:rPr>
                <w:bCs/>
                <w:sz w:val="26"/>
                <w:szCs w:val="26"/>
              </w:rPr>
              <w:t xml:space="preserve">УМЗ </w:t>
            </w:r>
          </w:p>
        </w:tc>
        <w:tc>
          <w:tcPr>
            <w:tcW w:w="2219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с. Еманжелинка</w:t>
            </w:r>
          </w:p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ул. Труда, 1</w:t>
            </w:r>
          </w:p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 xml:space="preserve">(со стороны </w:t>
            </w:r>
          </w:p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ул. Заречная)</w:t>
            </w:r>
          </w:p>
        </w:tc>
        <w:tc>
          <w:tcPr>
            <w:tcW w:w="1666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200,0</w:t>
            </w:r>
          </w:p>
        </w:tc>
      </w:tr>
      <w:tr w:rsidR="00B1061B" w:rsidTr="003F453B">
        <w:tc>
          <w:tcPr>
            <w:tcW w:w="675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822" w:type="dxa"/>
          </w:tcPr>
          <w:p w:rsidR="00B1061B" w:rsidRPr="0012397B" w:rsidRDefault="00B1061B" w:rsidP="00307F26">
            <w:pPr>
              <w:outlineLvl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Детско-спортивная площадка</w:t>
            </w:r>
          </w:p>
        </w:tc>
        <w:tc>
          <w:tcPr>
            <w:tcW w:w="2219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с. Еманжелинка</w:t>
            </w:r>
          </w:p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ул. Северная,</w:t>
            </w:r>
          </w:p>
        </w:tc>
        <w:tc>
          <w:tcPr>
            <w:tcW w:w="1666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200,0</w:t>
            </w:r>
          </w:p>
        </w:tc>
      </w:tr>
      <w:tr w:rsidR="00B1061B" w:rsidTr="003F453B">
        <w:tc>
          <w:tcPr>
            <w:tcW w:w="675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822" w:type="dxa"/>
          </w:tcPr>
          <w:p w:rsidR="00B1061B" w:rsidRPr="0012397B" w:rsidRDefault="00B1061B" w:rsidP="00307F26">
            <w:pPr>
              <w:outlineLvl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Детская площадка</w:t>
            </w:r>
          </w:p>
        </w:tc>
        <w:tc>
          <w:tcPr>
            <w:tcW w:w="2219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пос. Сары</w:t>
            </w:r>
          </w:p>
        </w:tc>
        <w:tc>
          <w:tcPr>
            <w:tcW w:w="247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Напротив жилого дома ул. Восточная, 16</w:t>
            </w:r>
          </w:p>
        </w:tc>
        <w:tc>
          <w:tcPr>
            <w:tcW w:w="1666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100,0</w:t>
            </w:r>
          </w:p>
        </w:tc>
      </w:tr>
      <w:tr w:rsidR="00B1061B" w:rsidTr="003F453B">
        <w:tc>
          <w:tcPr>
            <w:tcW w:w="675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2822" w:type="dxa"/>
          </w:tcPr>
          <w:p w:rsidR="00B1061B" w:rsidRPr="0012397B" w:rsidRDefault="00B1061B" w:rsidP="00B1061B">
            <w:pPr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Детская </w:t>
            </w:r>
            <w:r w:rsidRPr="0012397B">
              <w:rPr>
                <w:bCs/>
                <w:sz w:val="26"/>
                <w:szCs w:val="26"/>
              </w:rPr>
              <w:t>спортивная площадка</w:t>
            </w:r>
          </w:p>
        </w:tc>
        <w:tc>
          <w:tcPr>
            <w:tcW w:w="2219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с. Таянды</w:t>
            </w:r>
          </w:p>
        </w:tc>
        <w:tc>
          <w:tcPr>
            <w:tcW w:w="247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ул. Труда, между домами № 26 и 28</w:t>
            </w:r>
          </w:p>
        </w:tc>
        <w:tc>
          <w:tcPr>
            <w:tcW w:w="1666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150,0</w:t>
            </w:r>
          </w:p>
        </w:tc>
      </w:tr>
      <w:tr w:rsidR="00B1061B" w:rsidTr="003F453B">
        <w:tc>
          <w:tcPr>
            <w:tcW w:w="675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2822" w:type="dxa"/>
          </w:tcPr>
          <w:p w:rsidR="00B1061B" w:rsidRPr="0012397B" w:rsidRDefault="00B1061B" w:rsidP="00307F26">
            <w:pPr>
              <w:outlineLvl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Площадь перед сельским клубом</w:t>
            </w:r>
          </w:p>
        </w:tc>
        <w:tc>
          <w:tcPr>
            <w:tcW w:w="2219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пос. Березняки</w:t>
            </w:r>
          </w:p>
        </w:tc>
        <w:tc>
          <w:tcPr>
            <w:tcW w:w="247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ул. Лесная, 16</w:t>
            </w:r>
          </w:p>
        </w:tc>
        <w:tc>
          <w:tcPr>
            <w:tcW w:w="1666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100,0</w:t>
            </w:r>
          </w:p>
        </w:tc>
      </w:tr>
      <w:tr w:rsidR="00B1061B" w:rsidTr="003F453B">
        <w:tc>
          <w:tcPr>
            <w:tcW w:w="675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2822" w:type="dxa"/>
          </w:tcPr>
          <w:p w:rsidR="00B1061B" w:rsidRPr="0012397B" w:rsidRDefault="00B1061B" w:rsidP="00307F26">
            <w:pPr>
              <w:outlineLvl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 xml:space="preserve">Территория сквера перед </w:t>
            </w:r>
            <w:r w:rsidRPr="0012397B">
              <w:rPr>
                <w:sz w:val="26"/>
                <w:szCs w:val="26"/>
              </w:rPr>
              <w:t>зданием муниципального бюджетного учреждения «Сельский клуб»</w:t>
            </w:r>
          </w:p>
        </w:tc>
        <w:tc>
          <w:tcPr>
            <w:tcW w:w="2219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397B">
              <w:rPr>
                <w:sz w:val="26"/>
                <w:szCs w:val="26"/>
              </w:rPr>
              <w:t>пос. Депутатский</w:t>
            </w:r>
          </w:p>
        </w:tc>
        <w:tc>
          <w:tcPr>
            <w:tcW w:w="2472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ул. Центральная, 2А</w:t>
            </w:r>
          </w:p>
        </w:tc>
        <w:tc>
          <w:tcPr>
            <w:tcW w:w="1666" w:type="dxa"/>
          </w:tcPr>
          <w:p w:rsidR="00B1061B" w:rsidRPr="0012397B" w:rsidRDefault="00B1061B" w:rsidP="00307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97B">
              <w:rPr>
                <w:bCs/>
                <w:sz w:val="26"/>
                <w:szCs w:val="26"/>
              </w:rPr>
              <w:t>200,0</w:t>
            </w:r>
          </w:p>
        </w:tc>
      </w:tr>
    </w:tbl>
    <w:p w:rsidR="00406D8C" w:rsidRDefault="00406D8C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6087" w:rsidRDefault="00396087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377E" w:rsidRDefault="0054377E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377E" w:rsidRDefault="0054377E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377E" w:rsidRDefault="0054377E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061B" w:rsidRDefault="00B1061B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061B" w:rsidRDefault="00B1061B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061B" w:rsidRDefault="00B1061B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061B" w:rsidRDefault="00B1061B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061B" w:rsidRDefault="00B1061B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061B" w:rsidRDefault="00B1061B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061B" w:rsidRDefault="00B1061B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061B" w:rsidRDefault="00B1061B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377E" w:rsidRDefault="0054377E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67E1E" w:rsidRPr="00C80C9E" w:rsidRDefault="00167E1E" w:rsidP="00167E1E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 xml:space="preserve">                          УТВЕРЖДЁН</w:t>
      </w:r>
    </w:p>
    <w:p w:rsidR="00167E1E" w:rsidRPr="00C80C9E" w:rsidRDefault="00167E1E" w:rsidP="00167E1E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0C9E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Совета </w:t>
      </w:r>
      <w:r w:rsidRPr="00C80C9E">
        <w:rPr>
          <w:sz w:val="26"/>
          <w:szCs w:val="26"/>
        </w:rPr>
        <w:t>депутатов</w:t>
      </w:r>
    </w:p>
    <w:p w:rsidR="00167E1E" w:rsidRPr="00B63361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Еманжелинского сельского поселения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 26 сентября 2018</w:t>
      </w:r>
      <w:r w:rsidRPr="00C80C9E">
        <w:rPr>
          <w:sz w:val="26"/>
          <w:szCs w:val="26"/>
        </w:rPr>
        <w:t xml:space="preserve"> г. № </w:t>
      </w:r>
      <w:r w:rsidR="001C6DBA">
        <w:rPr>
          <w:sz w:val="26"/>
          <w:szCs w:val="26"/>
        </w:rPr>
        <w:t xml:space="preserve"> 296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235A2">
        <w:rPr>
          <w:sz w:val="26"/>
          <w:szCs w:val="26"/>
        </w:rPr>
        <w:t xml:space="preserve">                                                                                 «Об утверждении</w:t>
      </w:r>
      <w:r>
        <w:rPr>
          <w:sz w:val="26"/>
          <w:szCs w:val="26"/>
        </w:rPr>
        <w:t xml:space="preserve"> перечня специально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отведённых мест, помещений для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проведения встреч депутатов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Государственной Думы Федерального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Российской Федерации,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депутатов Законодательного Собрания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Челябинской области, депутатов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депутатов Еткульского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</w:t>
      </w:r>
      <w:r w:rsidRPr="00C80C9E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района Челябинской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области, депутатов Совета депутатов 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Еманжелинского сельского поселения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Еткульского </w:t>
      </w:r>
      <w:r w:rsidRPr="00C80C9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района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Челябинской области с избирателями,</w:t>
      </w:r>
    </w:p>
    <w:p w:rsidR="00167E1E" w:rsidRPr="00760762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и порядка их предоставления»</w:t>
      </w:r>
    </w:p>
    <w:p w:rsidR="00167E1E" w:rsidRPr="00C80C9E" w:rsidRDefault="00167E1E" w:rsidP="00167E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54377E" w:rsidRPr="00C80C9E" w:rsidRDefault="0054377E" w:rsidP="005437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54377E" w:rsidRPr="00EA798A" w:rsidRDefault="0054377E" w:rsidP="0054377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помещений для проведения встреч депутатов Государственной Думы Федерального Собрания Российской Федерации, депутатов Законодательного Собрания</w:t>
      </w:r>
      <w:r w:rsidR="006B04BE">
        <w:rPr>
          <w:b/>
          <w:bCs/>
          <w:sz w:val="28"/>
          <w:szCs w:val="28"/>
        </w:rPr>
        <w:t xml:space="preserve"> </w:t>
      </w:r>
      <w:r w:rsidRPr="00EA798A">
        <w:rPr>
          <w:b/>
          <w:sz w:val="28"/>
          <w:szCs w:val="28"/>
        </w:rPr>
        <w:t xml:space="preserve">Челябинской области, депутатов Собрания депутатов </w:t>
      </w:r>
      <w:r w:rsidR="006B04BE">
        <w:rPr>
          <w:b/>
          <w:sz w:val="28"/>
          <w:szCs w:val="28"/>
        </w:rPr>
        <w:t xml:space="preserve">Еткульского </w:t>
      </w:r>
      <w:r w:rsidR="005D624F">
        <w:rPr>
          <w:b/>
          <w:sz w:val="28"/>
          <w:szCs w:val="28"/>
        </w:rPr>
        <w:t>муниципального района</w:t>
      </w:r>
      <w:r w:rsidRPr="00EA798A">
        <w:rPr>
          <w:b/>
          <w:sz w:val="28"/>
          <w:szCs w:val="28"/>
        </w:rPr>
        <w:t xml:space="preserve"> Челябинской области, депутатов </w:t>
      </w:r>
      <w:r w:rsidR="006B04BE">
        <w:rPr>
          <w:b/>
          <w:sz w:val="28"/>
          <w:szCs w:val="28"/>
        </w:rPr>
        <w:t>Совета депутатов Еманжелинского сельского поселения Еткульского</w:t>
      </w:r>
      <w:r w:rsidR="00587DD4">
        <w:rPr>
          <w:b/>
          <w:sz w:val="28"/>
          <w:szCs w:val="28"/>
        </w:rPr>
        <w:t xml:space="preserve"> муниципального района </w:t>
      </w:r>
      <w:r w:rsidRPr="00EA798A">
        <w:rPr>
          <w:b/>
          <w:sz w:val="28"/>
          <w:szCs w:val="28"/>
        </w:rPr>
        <w:t>Челябинской области с избирателями</w:t>
      </w:r>
    </w:p>
    <w:p w:rsidR="00DA1269" w:rsidRDefault="00DA1269" w:rsidP="00BC2038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66"/>
        <w:gridCol w:w="4829"/>
        <w:gridCol w:w="2268"/>
        <w:gridCol w:w="2091"/>
      </w:tblGrid>
      <w:tr w:rsidR="00023CE1" w:rsidTr="00792A88">
        <w:tc>
          <w:tcPr>
            <w:tcW w:w="666" w:type="dxa"/>
          </w:tcPr>
          <w:p w:rsidR="00023CE1" w:rsidRPr="00B1061B" w:rsidRDefault="00023CE1" w:rsidP="0054377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1061B">
              <w:rPr>
                <w:sz w:val="24"/>
                <w:szCs w:val="28"/>
              </w:rPr>
              <w:t xml:space="preserve">№ </w:t>
            </w:r>
          </w:p>
          <w:p w:rsidR="00023CE1" w:rsidRPr="00B1061B" w:rsidRDefault="00023CE1" w:rsidP="00543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8"/>
              </w:rPr>
            </w:pPr>
            <w:r w:rsidRPr="00B1061B">
              <w:rPr>
                <w:sz w:val="24"/>
                <w:szCs w:val="28"/>
              </w:rPr>
              <w:t>п/п</w:t>
            </w:r>
          </w:p>
        </w:tc>
        <w:tc>
          <w:tcPr>
            <w:tcW w:w="4829" w:type="dxa"/>
          </w:tcPr>
          <w:p w:rsidR="00023CE1" w:rsidRPr="00B1061B" w:rsidRDefault="00023CE1" w:rsidP="0054377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B1061B">
              <w:rPr>
                <w:bCs/>
                <w:sz w:val="24"/>
                <w:szCs w:val="28"/>
              </w:rPr>
              <w:t>Наименование объекта (помещения)</w:t>
            </w:r>
          </w:p>
        </w:tc>
        <w:tc>
          <w:tcPr>
            <w:tcW w:w="2268" w:type="dxa"/>
          </w:tcPr>
          <w:p w:rsidR="00023CE1" w:rsidRPr="00B1061B" w:rsidRDefault="00B1061B" w:rsidP="0054377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B1061B">
              <w:rPr>
                <w:bCs/>
                <w:sz w:val="24"/>
                <w:szCs w:val="28"/>
              </w:rPr>
              <w:t>Еманжелинское сельское поселение Еткульского му</w:t>
            </w:r>
            <w:r w:rsidR="00023CE1" w:rsidRPr="00B1061B">
              <w:rPr>
                <w:bCs/>
                <w:sz w:val="24"/>
                <w:szCs w:val="28"/>
              </w:rPr>
              <w:t>ниципального района</w:t>
            </w:r>
          </w:p>
        </w:tc>
        <w:tc>
          <w:tcPr>
            <w:tcW w:w="2091" w:type="dxa"/>
          </w:tcPr>
          <w:p w:rsidR="00023CE1" w:rsidRPr="00B1061B" w:rsidRDefault="00023CE1" w:rsidP="0054377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B1061B">
              <w:rPr>
                <w:bCs/>
                <w:sz w:val="24"/>
                <w:szCs w:val="28"/>
              </w:rPr>
              <w:t>Адрес объекта (помещения)</w:t>
            </w:r>
          </w:p>
        </w:tc>
      </w:tr>
      <w:tr w:rsidR="00B1061B" w:rsidTr="00E55C40">
        <w:tc>
          <w:tcPr>
            <w:tcW w:w="666" w:type="dxa"/>
          </w:tcPr>
          <w:p w:rsidR="00B1061B" w:rsidRPr="00406D8C" w:rsidRDefault="00B1061B" w:rsidP="0054377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:rsidR="00B1061B" w:rsidRPr="001C6DBA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6DBA">
              <w:rPr>
                <w:bCs/>
                <w:sz w:val="26"/>
                <w:szCs w:val="26"/>
              </w:rPr>
              <w:t xml:space="preserve">Помещение в здании (зрительный зал) </w:t>
            </w:r>
            <w:r w:rsidRPr="001C6DBA">
              <w:rPr>
                <w:sz w:val="26"/>
                <w:szCs w:val="26"/>
              </w:rPr>
              <w:t>муниципального бюджетного учреждения культуры «Дом культуры «Юность»</w:t>
            </w:r>
          </w:p>
        </w:tc>
        <w:tc>
          <w:tcPr>
            <w:tcW w:w="2268" w:type="dxa"/>
          </w:tcPr>
          <w:p w:rsidR="00B1061B" w:rsidRPr="001C6DBA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6DBA">
              <w:rPr>
                <w:sz w:val="26"/>
                <w:szCs w:val="26"/>
              </w:rPr>
              <w:t>с. Еманжелинка</w:t>
            </w:r>
          </w:p>
        </w:tc>
        <w:tc>
          <w:tcPr>
            <w:tcW w:w="2091" w:type="dxa"/>
          </w:tcPr>
          <w:p w:rsidR="00B1061B" w:rsidRPr="001C6DBA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6DBA">
              <w:rPr>
                <w:sz w:val="26"/>
                <w:szCs w:val="26"/>
              </w:rPr>
              <w:t>ул. Октябрьская, 17А</w:t>
            </w:r>
          </w:p>
        </w:tc>
      </w:tr>
      <w:tr w:rsidR="00B1061B" w:rsidTr="004C5A60">
        <w:tc>
          <w:tcPr>
            <w:tcW w:w="666" w:type="dxa"/>
          </w:tcPr>
          <w:p w:rsidR="00B1061B" w:rsidRPr="00406D8C" w:rsidRDefault="00B1061B" w:rsidP="0054377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:rsidR="00B1061B" w:rsidRPr="001C6DBA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6DBA">
              <w:rPr>
                <w:bCs/>
                <w:sz w:val="26"/>
                <w:szCs w:val="26"/>
              </w:rPr>
              <w:t xml:space="preserve">Помещение в здании (зал заседаний) </w:t>
            </w:r>
            <w:r w:rsidRPr="001C6DBA">
              <w:rPr>
                <w:sz w:val="26"/>
                <w:szCs w:val="26"/>
              </w:rPr>
              <w:t>муниципального учреждения «Администрация Еманжелинского сельского поселения»</w:t>
            </w:r>
          </w:p>
        </w:tc>
        <w:tc>
          <w:tcPr>
            <w:tcW w:w="2268" w:type="dxa"/>
          </w:tcPr>
          <w:p w:rsidR="00B1061B" w:rsidRPr="001C6DBA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6DBA">
              <w:rPr>
                <w:sz w:val="26"/>
                <w:szCs w:val="26"/>
              </w:rPr>
              <w:t>с. Еманжелинка</w:t>
            </w:r>
          </w:p>
        </w:tc>
        <w:tc>
          <w:tcPr>
            <w:tcW w:w="2091" w:type="dxa"/>
          </w:tcPr>
          <w:p w:rsidR="00B1061B" w:rsidRPr="001C6DBA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6DBA">
              <w:rPr>
                <w:bCs/>
                <w:sz w:val="26"/>
                <w:szCs w:val="26"/>
              </w:rPr>
              <w:t xml:space="preserve">ул. Лесная, 2А </w:t>
            </w:r>
          </w:p>
        </w:tc>
      </w:tr>
      <w:tr w:rsidR="00B1061B" w:rsidTr="004C5A60">
        <w:tc>
          <w:tcPr>
            <w:tcW w:w="666" w:type="dxa"/>
          </w:tcPr>
          <w:p w:rsidR="00B1061B" w:rsidRPr="00406D8C" w:rsidRDefault="00B1061B" w:rsidP="0054377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B1061B" w:rsidRPr="001C6DBA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6DBA">
              <w:rPr>
                <w:bCs/>
                <w:sz w:val="26"/>
                <w:szCs w:val="26"/>
              </w:rPr>
              <w:t xml:space="preserve">Помещение в здании (библиотека) </w:t>
            </w:r>
            <w:r w:rsidRPr="001C6DBA">
              <w:rPr>
                <w:sz w:val="26"/>
                <w:szCs w:val="26"/>
              </w:rPr>
              <w:t xml:space="preserve">муниципального бюджетного учреждения культуры «Сельский клуб» </w:t>
            </w:r>
          </w:p>
        </w:tc>
        <w:tc>
          <w:tcPr>
            <w:tcW w:w="2268" w:type="dxa"/>
          </w:tcPr>
          <w:p w:rsidR="00B1061B" w:rsidRPr="001C6DBA" w:rsidRDefault="001C6DBA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1061B" w:rsidRPr="001C6DBA">
              <w:rPr>
                <w:sz w:val="26"/>
                <w:szCs w:val="26"/>
              </w:rPr>
              <w:t>. Депутатский</w:t>
            </w:r>
          </w:p>
        </w:tc>
        <w:tc>
          <w:tcPr>
            <w:tcW w:w="2091" w:type="dxa"/>
          </w:tcPr>
          <w:p w:rsidR="00B1061B" w:rsidRPr="001C6DBA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6DBA">
              <w:rPr>
                <w:sz w:val="26"/>
                <w:szCs w:val="26"/>
              </w:rPr>
              <w:t>ул. Центральная, 2А</w:t>
            </w:r>
          </w:p>
        </w:tc>
      </w:tr>
      <w:tr w:rsidR="00B1061B" w:rsidTr="004C5A60">
        <w:tc>
          <w:tcPr>
            <w:tcW w:w="666" w:type="dxa"/>
          </w:tcPr>
          <w:p w:rsidR="00B1061B" w:rsidRPr="00406D8C" w:rsidRDefault="00B1061B" w:rsidP="0054377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29" w:type="dxa"/>
          </w:tcPr>
          <w:p w:rsidR="00B1061B" w:rsidRPr="001C6DBA" w:rsidRDefault="00B1061B" w:rsidP="00307F2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6DBA">
              <w:rPr>
                <w:bCs/>
                <w:sz w:val="26"/>
                <w:szCs w:val="26"/>
              </w:rPr>
              <w:t xml:space="preserve">Помещение в здании  (зрительный зал) </w:t>
            </w:r>
            <w:r w:rsidRPr="001C6DBA">
              <w:rPr>
                <w:sz w:val="26"/>
                <w:szCs w:val="26"/>
              </w:rPr>
              <w:t>муниципального бюджетного учреждения культуры «Сельский клуб»</w:t>
            </w:r>
          </w:p>
        </w:tc>
        <w:tc>
          <w:tcPr>
            <w:tcW w:w="2268" w:type="dxa"/>
          </w:tcPr>
          <w:p w:rsidR="00B1061B" w:rsidRPr="001C6DBA" w:rsidRDefault="001C6DBA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1061B" w:rsidRPr="001C6DBA">
              <w:rPr>
                <w:sz w:val="26"/>
                <w:szCs w:val="26"/>
              </w:rPr>
              <w:t>. Березняки</w:t>
            </w:r>
          </w:p>
        </w:tc>
        <w:tc>
          <w:tcPr>
            <w:tcW w:w="2091" w:type="dxa"/>
          </w:tcPr>
          <w:p w:rsidR="00B1061B" w:rsidRPr="001C6DBA" w:rsidRDefault="00B1061B" w:rsidP="0030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6DBA">
              <w:rPr>
                <w:bCs/>
                <w:sz w:val="26"/>
                <w:szCs w:val="26"/>
              </w:rPr>
              <w:t>ул. Лесная,16</w:t>
            </w:r>
          </w:p>
        </w:tc>
      </w:tr>
    </w:tbl>
    <w:p w:rsidR="0054377E" w:rsidRDefault="0054377E" w:rsidP="005437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7E1E" w:rsidRPr="00C80C9E" w:rsidRDefault="00167E1E" w:rsidP="00167E1E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 xml:space="preserve">                         УТВЕРЖДЁН</w:t>
      </w:r>
    </w:p>
    <w:p w:rsidR="00167E1E" w:rsidRPr="00C80C9E" w:rsidRDefault="00167E1E" w:rsidP="00167E1E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0C9E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Совета </w:t>
      </w:r>
      <w:r w:rsidRPr="00C80C9E">
        <w:rPr>
          <w:sz w:val="26"/>
          <w:szCs w:val="26"/>
        </w:rPr>
        <w:t>депутатов</w:t>
      </w:r>
    </w:p>
    <w:p w:rsidR="00167E1E" w:rsidRPr="00B63361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Еманжелинского сельского поселения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 26 сентября 2018</w:t>
      </w:r>
      <w:r w:rsidRPr="00C80C9E">
        <w:rPr>
          <w:sz w:val="26"/>
          <w:szCs w:val="26"/>
        </w:rPr>
        <w:t xml:space="preserve"> г. № </w:t>
      </w:r>
      <w:r w:rsidR="001C6DBA">
        <w:rPr>
          <w:sz w:val="26"/>
          <w:szCs w:val="26"/>
        </w:rPr>
        <w:t>296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235A2">
        <w:rPr>
          <w:sz w:val="26"/>
          <w:szCs w:val="26"/>
        </w:rPr>
        <w:t xml:space="preserve">                                                                                 «Об утверждении</w:t>
      </w:r>
      <w:r>
        <w:rPr>
          <w:sz w:val="26"/>
          <w:szCs w:val="26"/>
        </w:rPr>
        <w:t xml:space="preserve"> перечня специально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отведённых мест, помещений для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проведения встреч депутатов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Государственной Думы Федерального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Российской Федерации,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депутатов Законодательного Собрания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Челябинской области, депутатов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депутатов Еткульского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</w:t>
      </w:r>
      <w:r w:rsidRPr="00C80C9E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района Челябинской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области, депутатов Совета депутатов 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Еманжелинского сельского поселения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Еткульского </w:t>
      </w:r>
      <w:r w:rsidRPr="00C80C9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района</w:t>
      </w:r>
    </w:p>
    <w:p w:rsidR="00167E1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Челябинской области с избирателями,</w:t>
      </w:r>
    </w:p>
    <w:p w:rsidR="00167E1E" w:rsidRPr="00760762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и порядка их предоставления»</w:t>
      </w:r>
    </w:p>
    <w:p w:rsidR="00167E1E" w:rsidRPr="00C80C9E" w:rsidRDefault="00167E1E" w:rsidP="00167E1E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65561E" w:rsidRPr="00C80C9E" w:rsidRDefault="0065561E" w:rsidP="006556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65561E" w:rsidRDefault="0065561E" w:rsidP="0065561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предоставления специально отведённых мест и помещений для проведения встреч депутатов Государственной Думы Федерального Собрания Российской Федерации, депутатов Законодательного Собрания</w:t>
      </w:r>
      <w:r w:rsidR="006B04BE">
        <w:rPr>
          <w:b/>
          <w:bCs/>
          <w:sz w:val="28"/>
          <w:szCs w:val="28"/>
        </w:rPr>
        <w:t xml:space="preserve"> </w:t>
      </w:r>
      <w:r w:rsidRPr="00EA798A">
        <w:rPr>
          <w:b/>
          <w:sz w:val="28"/>
          <w:szCs w:val="28"/>
        </w:rPr>
        <w:t>Челябинской области, депутатов Собрания депута</w:t>
      </w:r>
      <w:r w:rsidR="006B04BE">
        <w:rPr>
          <w:b/>
          <w:sz w:val="28"/>
          <w:szCs w:val="28"/>
        </w:rPr>
        <w:t xml:space="preserve">тов Еткульского </w:t>
      </w:r>
      <w:r w:rsidR="000D7E96">
        <w:rPr>
          <w:b/>
          <w:sz w:val="28"/>
          <w:szCs w:val="28"/>
        </w:rPr>
        <w:t>муниципального района</w:t>
      </w:r>
      <w:r w:rsidRPr="00EA798A">
        <w:rPr>
          <w:b/>
          <w:sz w:val="28"/>
          <w:szCs w:val="28"/>
        </w:rPr>
        <w:t xml:space="preserve"> Челябинской области, депутатов </w:t>
      </w:r>
      <w:r w:rsidR="006B04BE">
        <w:rPr>
          <w:b/>
          <w:sz w:val="28"/>
          <w:szCs w:val="28"/>
        </w:rPr>
        <w:t xml:space="preserve">Совета депутатов Еманжелинского сельского поселения Еткульского </w:t>
      </w:r>
      <w:r w:rsidR="00587DD4">
        <w:rPr>
          <w:b/>
          <w:sz w:val="28"/>
          <w:szCs w:val="28"/>
        </w:rPr>
        <w:t>муниципального района</w:t>
      </w:r>
      <w:r w:rsidRPr="00EA798A">
        <w:rPr>
          <w:b/>
          <w:sz w:val="28"/>
          <w:szCs w:val="28"/>
        </w:rPr>
        <w:t xml:space="preserve"> Челябинской области с избирателями</w:t>
      </w:r>
    </w:p>
    <w:p w:rsidR="008150F4" w:rsidRDefault="008150F4" w:rsidP="008150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50F4" w:rsidRDefault="0032164C" w:rsidP="00503DF3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</w:t>
      </w:r>
      <w:r w:rsidR="00440E60">
        <w:rPr>
          <w:sz w:val="28"/>
          <w:szCs w:val="28"/>
        </w:rPr>
        <w:t>й п</w:t>
      </w:r>
      <w:r w:rsidR="008150F4" w:rsidRPr="00503DF3">
        <w:rPr>
          <w:sz w:val="28"/>
          <w:szCs w:val="28"/>
        </w:rPr>
        <w:t>орядок</w:t>
      </w:r>
      <w:r w:rsidR="00503DF3" w:rsidRPr="00503DF3">
        <w:rPr>
          <w:sz w:val="28"/>
          <w:szCs w:val="28"/>
        </w:rPr>
        <w:t xml:space="preserve"> разработан в соответствии с Федеральным законом от 8 мая 1994 года № 3-ФЗ «О</w:t>
      </w:r>
      <w:r w:rsidR="00440E60">
        <w:rPr>
          <w:sz w:val="28"/>
          <w:szCs w:val="28"/>
        </w:rPr>
        <w:t xml:space="preserve"> статусе члена Совета Федерации </w:t>
      </w:r>
      <w:r w:rsidR="00503DF3" w:rsidRPr="00503DF3">
        <w:rPr>
          <w:sz w:val="28"/>
          <w:szCs w:val="28"/>
        </w:rPr>
        <w:t>и статусе депутата Государственной Думы Федерального Собрания Российской Федерации», Федеральным законом от 6 октября 1999 года № 184-ФЗ                        «Об общих принципах организации законодательных (представительных)                    и исполнительных органов государственной власти субъектов Российской Федерации», Федеральным законом от 6 октября 2003 года № 131-ФЗ                      «Об общих принципах организации местного самоуправления в Российской Федерации».</w:t>
      </w:r>
    </w:p>
    <w:p w:rsidR="00503DF3" w:rsidRDefault="00503DF3" w:rsidP="00440E60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0E60">
        <w:rPr>
          <w:sz w:val="28"/>
          <w:szCs w:val="28"/>
        </w:rPr>
        <w:t>Специально отведённые места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</w:t>
      </w:r>
      <w:r w:rsidR="006B04BE">
        <w:rPr>
          <w:sz w:val="28"/>
          <w:szCs w:val="28"/>
        </w:rPr>
        <w:t xml:space="preserve">тов Еткульского </w:t>
      </w:r>
      <w:r w:rsidR="000D7E96">
        <w:rPr>
          <w:sz w:val="28"/>
          <w:szCs w:val="28"/>
        </w:rPr>
        <w:t>муниципального района</w:t>
      </w:r>
      <w:r w:rsidRPr="00440E60">
        <w:rPr>
          <w:sz w:val="28"/>
          <w:szCs w:val="28"/>
        </w:rPr>
        <w:t xml:space="preserve"> Челябинской области, депутатов </w:t>
      </w:r>
      <w:r w:rsidR="006B04BE">
        <w:rPr>
          <w:sz w:val="28"/>
          <w:szCs w:val="28"/>
        </w:rPr>
        <w:t>Совета депутатов Еманжелинского сельского поселения Еткульского</w:t>
      </w:r>
      <w:r w:rsidRPr="00440E60">
        <w:rPr>
          <w:sz w:val="28"/>
          <w:szCs w:val="28"/>
        </w:rPr>
        <w:t xml:space="preserve"> муниципального района Челябинской области (далее – депутаты) с избирателями в целях информирования о своей деятельности (далее – специально отведённые места) и помещения, предоставляемые</w:t>
      </w:r>
      <w:r w:rsidR="0032164C" w:rsidRPr="00440E60">
        <w:rPr>
          <w:sz w:val="28"/>
          <w:szCs w:val="28"/>
        </w:rPr>
        <w:t xml:space="preserve"> органами местного самоуправле</w:t>
      </w:r>
      <w:r w:rsidR="006B04BE">
        <w:rPr>
          <w:sz w:val="28"/>
          <w:szCs w:val="28"/>
        </w:rPr>
        <w:t>ния Еманжелинского сельского поселения Еткульского</w:t>
      </w:r>
      <w:r w:rsidR="000D7E96">
        <w:rPr>
          <w:sz w:val="28"/>
          <w:szCs w:val="28"/>
        </w:rPr>
        <w:t xml:space="preserve"> </w:t>
      </w:r>
      <w:r w:rsidR="0032164C" w:rsidRPr="00440E60">
        <w:rPr>
          <w:sz w:val="28"/>
          <w:szCs w:val="28"/>
        </w:rPr>
        <w:lastRenderedPageBreak/>
        <w:t>муниц</w:t>
      </w:r>
      <w:r w:rsidR="000D7E96">
        <w:rPr>
          <w:sz w:val="28"/>
          <w:szCs w:val="28"/>
        </w:rPr>
        <w:t>ипального района</w:t>
      </w:r>
      <w:r w:rsidR="0032164C" w:rsidRPr="00440E60">
        <w:rPr>
          <w:sz w:val="28"/>
          <w:szCs w:val="28"/>
        </w:rPr>
        <w:t xml:space="preserve"> Челябинской области, для проведения встреч депутатов с избирателями в целях информирования избирателей о своей деятельности (далее – помещения), предоставляются на основании заявления депутата либо его </w:t>
      </w:r>
      <w:r w:rsidR="00AE6203">
        <w:rPr>
          <w:sz w:val="28"/>
          <w:szCs w:val="28"/>
        </w:rPr>
        <w:t xml:space="preserve">уполномоченного представителя </w:t>
      </w:r>
      <w:r w:rsidR="0032164C" w:rsidRPr="00440E60">
        <w:rPr>
          <w:sz w:val="28"/>
          <w:szCs w:val="28"/>
        </w:rPr>
        <w:t>о предоставлении специально отведённого места или помещения для проведения встречи с избирателями по форме согласно приложению</w:t>
      </w:r>
      <w:r w:rsidR="006B04BE">
        <w:rPr>
          <w:sz w:val="28"/>
          <w:szCs w:val="28"/>
        </w:rPr>
        <w:t xml:space="preserve"> </w:t>
      </w:r>
      <w:r w:rsidR="0032164C" w:rsidRPr="00440E60">
        <w:rPr>
          <w:sz w:val="28"/>
          <w:szCs w:val="28"/>
        </w:rPr>
        <w:t>к настоящему порядку</w:t>
      </w:r>
      <w:r w:rsidR="006E16C1">
        <w:rPr>
          <w:sz w:val="28"/>
          <w:szCs w:val="28"/>
        </w:rPr>
        <w:t xml:space="preserve"> (далее – заявление)</w:t>
      </w:r>
      <w:r w:rsidR="0032164C" w:rsidRPr="00440E60">
        <w:rPr>
          <w:sz w:val="28"/>
          <w:szCs w:val="28"/>
        </w:rPr>
        <w:t>.</w:t>
      </w:r>
    </w:p>
    <w:p w:rsidR="005B52AD" w:rsidRPr="005B52AD" w:rsidRDefault="005B52AD" w:rsidP="005B52AD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встреч депутатов с избирателями предоставляются помещения, находящиеся в собственности </w:t>
      </w:r>
      <w:r w:rsidR="006B04BE">
        <w:rPr>
          <w:sz w:val="28"/>
          <w:szCs w:val="28"/>
        </w:rPr>
        <w:t xml:space="preserve">Еманжелинского сельского </w:t>
      </w:r>
      <w:r>
        <w:rPr>
          <w:sz w:val="28"/>
          <w:szCs w:val="28"/>
        </w:rPr>
        <w:t>поселения</w:t>
      </w:r>
      <w:r w:rsidRPr="00440E60">
        <w:rPr>
          <w:sz w:val="28"/>
          <w:szCs w:val="28"/>
        </w:rPr>
        <w:t xml:space="preserve"> </w:t>
      </w:r>
      <w:r w:rsidR="006B04BE">
        <w:rPr>
          <w:sz w:val="28"/>
          <w:szCs w:val="28"/>
        </w:rPr>
        <w:t>Еткульского м</w:t>
      </w:r>
      <w:r w:rsidRPr="00440E60">
        <w:rPr>
          <w:sz w:val="28"/>
          <w:szCs w:val="28"/>
        </w:rPr>
        <w:t>униципального района Челябинской области</w:t>
      </w:r>
      <w:r>
        <w:rPr>
          <w:sz w:val="28"/>
          <w:szCs w:val="28"/>
        </w:rPr>
        <w:t>.</w:t>
      </w:r>
    </w:p>
    <w:p w:rsidR="00AE6203" w:rsidRDefault="006B04BE" w:rsidP="00440E60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представляется в а</w:t>
      </w:r>
      <w:r w:rsidR="00AE6203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Еманжелинского </w:t>
      </w:r>
      <w:r w:rsidR="00AE620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Еткульского</w:t>
      </w:r>
      <w:r w:rsidR="00AE6203" w:rsidRPr="00440E60">
        <w:rPr>
          <w:sz w:val="28"/>
          <w:szCs w:val="28"/>
        </w:rPr>
        <w:t xml:space="preserve"> муниципального района Челябинской области</w:t>
      </w:r>
      <w:r w:rsidR="00AE6203">
        <w:rPr>
          <w:sz w:val="28"/>
          <w:szCs w:val="28"/>
        </w:rPr>
        <w:t>, на территории которого расположено указанное в заявлении</w:t>
      </w:r>
      <w:r w:rsidR="00A25FB4">
        <w:rPr>
          <w:sz w:val="28"/>
          <w:szCs w:val="28"/>
        </w:rPr>
        <w:t xml:space="preserve"> специально отведённое место</w:t>
      </w:r>
      <w:r w:rsidR="005B52AD">
        <w:rPr>
          <w:sz w:val="28"/>
          <w:szCs w:val="28"/>
        </w:rPr>
        <w:t xml:space="preserve"> или в </w:t>
      </w:r>
      <w:r w:rsidR="00A25FB4">
        <w:rPr>
          <w:sz w:val="28"/>
          <w:szCs w:val="28"/>
        </w:rPr>
        <w:t xml:space="preserve">собственности которого находится указанное в заявлении </w:t>
      </w:r>
      <w:r w:rsidR="00AE6203">
        <w:rPr>
          <w:sz w:val="28"/>
          <w:szCs w:val="28"/>
        </w:rPr>
        <w:t>помещение.</w:t>
      </w:r>
    </w:p>
    <w:p w:rsidR="00E301D5" w:rsidRDefault="00E301D5" w:rsidP="00440E60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представляется лично депутатом либо его уполномоченным представителем (с предъявлением заверенной копии удостоверения депутата и документов, подтверждающих полномочия представителя) в письменной</w:t>
      </w:r>
      <w:r w:rsidR="00586F8B">
        <w:rPr>
          <w:sz w:val="28"/>
          <w:szCs w:val="28"/>
        </w:rPr>
        <w:t xml:space="preserve"> форме либо</w:t>
      </w:r>
      <w:r>
        <w:rPr>
          <w:sz w:val="28"/>
          <w:szCs w:val="28"/>
        </w:rPr>
        <w:t xml:space="preserve"> по почте заказным письмом с уведомлением о вручении</w:t>
      </w:r>
      <w:r w:rsidR="00586F8B">
        <w:rPr>
          <w:sz w:val="28"/>
          <w:szCs w:val="28"/>
        </w:rPr>
        <w:t xml:space="preserve"> либо </w:t>
      </w:r>
      <w:r>
        <w:rPr>
          <w:sz w:val="28"/>
          <w:szCs w:val="28"/>
        </w:rPr>
        <w:t>на электронный адрес</w:t>
      </w:r>
      <w:r w:rsidR="006B04BE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  <w:r w:rsidR="000D7E96">
        <w:rPr>
          <w:sz w:val="28"/>
          <w:szCs w:val="28"/>
        </w:rPr>
        <w:t xml:space="preserve"> </w:t>
      </w:r>
      <w:r w:rsidR="006B04BE">
        <w:rPr>
          <w:sz w:val="28"/>
          <w:szCs w:val="28"/>
        </w:rPr>
        <w:t xml:space="preserve">Еманжелинского сельского поселения Еткульского </w:t>
      </w:r>
      <w:r w:rsidRPr="00440E60">
        <w:rPr>
          <w:sz w:val="28"/>
          <w:szCs w:val="28"/>
        </w:rPr>
        <w:t>муниципального района Челябинской области</w:t>
      </w:r>
      <w:r w:rsidR="003F2233">
        <w:rPr>
          <w:sz w:val="28"/>
          <w:szCs w:val="28"/>
        </w:rPr>
        <w:t xml:space="preserve"> в срок не ранее 15 и не позднее 7</w:t>
      </w:r>
      <w:r w:rsidR="00586F8B">
        <w:rPr>
          <w:sz w:val="28"/>
          <w:szCs w:val="28"/>
        </w:rPr>
        <w:t xml:space="preserve"> календарных дней до дня проведения встречи с избирателями.</w:t>
      </w:r>
    </w:p>
    <w:p w:rsidR="00AE6203" w:rsidRPr="00440E60" w:rsidRDefault="00AE6203" w:rsidP="00440E60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регистрируется в день поступления и рассматривается</w:t>
      </w:r>
      <w:r w:rsidR="006B04BE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дминистрацией </w:t>
      </w:r>
      <w:r w:rsidR="006B04BE">
        <w:rPr>
          <w:sz w:val="28"/>
          <w:szCs w:val="28"/>
        </w:rPr>
        <w:t xml:space="preserve">Еманжелинского сельского поселения Еткульского </w:t>
      </w:r>
      <w:r w:rsidRPr="00440E60">
        <w:rPr>
          <w:sz w:val="28"/>
          <w:szCs w:val="28"/>
        </w:rPr>
        <w:t>муниципального района Челябинской области</w:t>
      </w:r>
      <w:r>
        <w:rPr>
          <w:sz w:val="28"/>
          <w:szCs w:val="28"/>
        </w:rPr>
        <w:t xml:space="preserve"> в течение </w:t>
      </w:r>
      <w:r w:rsidR="008A358B">
        <w:rPr>
          <w:sz w:val="28"/>
          <w:szCs w:val="28"/>
        </w:rPr>
        <w:t xml:space="preserve">трёх календарных дней после дня его регистрации. По результатам </w:t>
      </w:r>
      <w:r w:rsidR="000D7E96">
        <w:rPr>
          <w:sz w:val="28"/>
          <w:szCs w:val="28"/>
        </w:rPr>
        <w:t>рассмотрения заявления</w:t>
      </w:r>
      <w:r w:rsidR="006B04BE">
        <w:rPr>
          <w:sz w:val="28"/>
          <w:szCs w:val="28"/>
        </w:rPr>
        <w:t xml:space="preserve"> </w:t>
      </w:r>
      <w:r w:rsidR="000D7E96">
        <w:rPr>
          <w:sz w:val="28"/>
          <w:szCs w:val="28"/>
        </w:rPr>
        <w:t xml:space="preserve"> депутату </w:t>
      </w:r>
      <w:r w:rsidR="008A358B">
        <w:rPr>
          <w:sz w:val="28"/>
          <w:szCs w:val="28"/>
        </w:rPr>
        <w:t>в течение одного календарного со дня его рассмотрения направляется письменный ответ по почте, на электронный адрес, указанный в заявлении</w:t>
      </w:r>
      <w:r w:rsidR="000D7E96">
        <w:rPr>
          <w:sz w:val="28"/>
          <w:szCs w:val="28"/>
        </w:rPr>
        <w:t xml:space="preserve">, </w:t>
      </w:r>
      <w:r w:rsidR="00EE76C0">
        <w:rPr>
          <w:sz w:val="28"/>
          <w:szCs w:val="28"/>
        </w:rPr>
        <w:t>о возможности предоставления</w:t>
      </w:r>
      <w:r w:rsidR="00F91614">
        <w:rPr>
          <w:sz w:val="28"/>
          <w:szCs w:val="28"/>
        </w:rPr>
        <w:t xml:space="preserve"> специально </w:t>
      </w:r>
      <w:r w:rsidR="005B52AD">
        <w:rPr>
          <w:sz w:val="28"/>
          <w:szCs w:val="28"/>
        </w:rPr>
        <w:t>отведённого места или помещения либо обоснованное предложение</w:t>
      </w:r>
      <w:r w:rsidR="007707C7">
        <w:rPr>
          <w:sz w:val="28"/>
          <w:szCs w:val="28"/>
        </w:rPr>
        <w:t xml:space="preserve"> об изменении даты и (или) времени проведения встречи с избирателями в случаях</w:t>
      </w:r>
      <w:r w:rsidR="001C7A1E">
        <w:rPr>
          <w:sz w:val="28"/>
          <w:szCs w:val="28"/>
        </w:rPr>
        <w:t>, предусмотренных пунктом 10</w:t>
      </w:r>
      <w:r w:rsidR="007707C7">
        <w:rPr>
          <w:sz w:val="28"/>
          <w:szCs w:val="28"/>
        </w:rPr>
        <w:t xml:space="preserve"> настоящего порядка.</w:t>
      </w:r>
    </w:p>
    <w:p w:rsidR="00727C39" w:rsidRDefault="00727C39" w:rsidP="00503DF3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отведённые места или помещения предоставляются депутатам на равных условиях, в пор</w:t>
      </w:r>
      <w:r w:rsidR="006B04BE">
        <w:rPr>
          <w:sz w:val="28"/>
          <w:szCs w:val="28"/>
        </w:rPr>
        <w:t>ядке очерёдности поступивших в а</w:t>
      </w:r>
      <w:r>
        <w:rPr>
          <w:sz w:val="28"/>
          <w:szCs w:val="28"/>
        </w:rPr>
        <w:t xml:space="preserve">дминистрацию </w:t>
      </w:r>
      <w:r w:rsidR="006B04BE">
        <w:rPr>
          <w:sz w:val="28"/>
          <w:szCs w:val="28"/>
        </w:rPr>
        <w:t xml:space="preserve">Еманжелинского сельского поселения Еткульского </w:t>
      </w:r>
      <w:r>
        <w:rPr>
          <w:sz w:val="28"/>
          <w:szCs w:val="28"/>
        </w:rPr>
        <w:t>муниципального района Челябинской области заявлений, исходя из времени их регистрации.</w:t>
      </w:r>
      <w:r w:rsidR="006B04BE">
        <w:rPr>
          <w:sz w:val="28"/>
          <w:szCs w:val="28"/>
        </w:rPr>
        <w:t xml:space="preserve"> </w:t>
      </w:r>
      <w:r w:rsidR="00F4320F">
        <w:rPr>
          <w:sz w:val="28"/>
          <w:szCs w:val="28"/>
        </w:rPr>
        <w:t>Предоставление</w:t>
      </w:r>
      <w:r w:rsidR="006B04BE">
        <w:rPr>
          <w:sz w:val="28"/>
          <w:szCs w:val="28"/>
        </w:rPr>
        <w:t xml:space="preserve"> </w:t>
      </w:r>
      <w:r w:rsidR="00F4320F">
        <w:rPr>
          <w:sz w:val="28"/>
          <w:szCs w:val="28"/>
        </w:rPr>
        <w:t xml:space="preserve">специально отведённого места или помещения депутату не может быть обусловлено его </w:t>
      </w:r>
      <w:r w:rsidR="003C4361">
        <w:rPr>
          <w:sz w:val="28"/>
          <w:szCs w:val="28"/>
        </w:rPr>
        <w:t>принадлежностью к политической партии или его политическими взглядами.</w:t>
      </w:r>
    </w:p>
    <w:p w:rsidR="00DC1A22" w:rsidRDefault="00DC1A22" w:rsidP="00503DF3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отведённые места предоставляются не ранее 08 часов 00 минут и не позднее 20</w:t>
      </w:r>
      <w:r w:rsidR="009732C9">
        <w:rPr>
          <w:sz w:val="28"/>
          <w:szCs w:val="28"/>
        </w:rPr>
        <w:t xml:space="preserve"> часов 00 минут на время не боле</w:t>
      </w:r>
      <w:r>
        <w:rPr>
          <w:sz w:val="28"/>
          <w:szCs w:val="28"/>
        </w:rPr>
        <w:t>е двух часов</w:t>
      </w:r>
      <w:r w:rsidR="006B04B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B04BE">
        <w:rPr>
          <w:sz w:val="28"/>
          <w:szCs w:val="28"/>
        </w:rPr>
        <w:t xml:space="preserve"> </w:t>
      </w:r>
      <w:r>
        <w:rPr>
          <w:sz w:val="28"/>
          <w:szCs w:val="28"/>
        </w:rPr>
        <w:t>с учётом проведения в указанных местах публичных мероприятий.</w:t>
      </w:r>
    </w:p>
    <w:p w:rsidR="001C7A1E" w:rsidRPr="001C7A1E" w:rsidRDefault="001C7A1E" w:rsidP="001C7A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Помещения предоставляются</w:t>
      </w:r>
      <w:r w:rsidR="006B04BE">
        <w:rPr>
          <w:sz w:val="28"/>
          <w:szCs w:val="28"/>
        </w:rPr>
        <w:t xml:space="preserve"> </w:t>
      </w:r>
      <w:r>
        <w:rPr>
          <w:sz w:val="28"/>
          <w:szCs w:val="28"/>
        </w:rPr>
        <w:t>не ранее 08 часов 00 минут и не позднее 20 часов 00 минут на время не более двух часов с учётом графика работы учреждения, на балансе которого находится помещение, указанное в перечне</w:t>
      </w:r>
      <w:r w:rsidR="006B04B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помещений</w:t>
      </w:r>
      <w:r w:rsidR="006B0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</w:t>
      </w:r>
      <w:r w:rsidR="006B04BE">
        <w:rPr>
          <w:sz w:val="28"/>
          <w:szCs w:val="28"/>
        </w:rPr>
        <w:t>Еткульского</w:t>
      </w:r>
      <w:r w:rsidR="000D7E96">
        <w:rPr>
          <w:sz w:val="28"/>
          <w:szCs w:val="28"/>
        </w:rPr>
        <w:t xml:space="preserve"> муниципального района</w:t>
      </w:r>
      <w:r w:rsidRPr="00995764">
        <w:rPr>
          <w:sz w:val="28"/>
          <w:szCs w:val="28"/>
        </w:rPr>
        <w:t xml:space="preserve"> Челябинской области</w:t>
      </w:r>
      <w:r>
        <w:rPr>
          <w:sz w:val="28"/>
          <w:szCs w:val="28"/>
        </w:rPr>
        <w:t xml:space="preserve">, депутатов </w:t>
      </w:r>
      <w:r w:rsidR="006B04BE">
        <w:rPr>
          <w:sz w:val="28"/>
          <w:szCs w:val="28"/>
        </w:rPr>
        <w:t>Совета депутатов Еманжелинского сельского поселения Еткульского</w:t>
      </w:r>
      <w:r>
        <w:rPr>
          <w:sz w:val="28"/>
          <w:szCs w:val="28"/>
        </w:rPr>
        <w:t xml:space="preserve"> </w:t>
      </w:r>
      <w:r w:rsidRPr="00995764">
        <w:rPr>
          <w:sz w:val="28"/>
          <w:szCs w:val="28"/>
        </w:rPr>
        <w:t>муници</w:t>
      </w:r>
      <w:r>
        <w:rPr>
          <w:sz w:val="28"/>
          <w:szCs w:val="28"/>
        </w:rPr>
        <w:t>пального района</w:t>
      </w:r>
      <w:r w:rsidRPr="00995764">
        <w:rPr>
          <w:sz w:val="28"/>
          <w:szCs w:val="28"/>
        </w:rPr>
        <w:t xml:space="preserve"> Челябинской области</w:t>
      </w:r>
      <w:r>
        <w:rPr>
          <w:sz w:val="28"/>
          <w:szCs w:val="28"/>
        </w:rPr>
        <w:t xml:space="preserve"> с избирателями</w:t>
      </w:r>
      <w:r w:rsidR="00D55038">
        <w:rPr>
          <w:sz w:val="28"/>
          <w:szCs w:val="28"/>
        </w:rPr>
        <w:t>, а также</w:t>
      </w:r>
      <w:r w:rsidR="00630A04">
        <w:rPr>
          <w:sz w:val="28"/>
          <w:szCs w:val="28"/>
        </w:rPr>
        <w:t>,</w:t>
      </w:r>
      <w:r w:rsidR="00D55038">
        <w:rPr>
          <w:sz w:val="28"/>
          <w:szCs w:val="28"/>
        </w:rPr>
        <w:t xml:space="preserve"> с учётом проводимых в указанном помещении мероприятий</w:t>
      </w:r>
      <w:r w:rsidRPr="00995764">
        <w:rPr>
          <w:sz w:val="28"/>
          <w:szCs w:val="28"/>
        </w:rPr>
        <w:t>.</w:t>
      </w:r>
    </w:p>
    <w:p w:rsidR="00265CB1" w:rsidRDefault="00E8751D" w:rsidP="006921CD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Еманжелинского сельского поселения Еткульского муниципального рай</w:t>
      </w:r>
      <w:r w:rsidR="000D7E96">
        <w:rPr>
          <w:sz w:val="28"/>
          <w:szCs w:val="28"/>
        </w:rPr>
        <w:t>она</w:t>
      </w:r>
      <w:r w:rsidR="00265CB1" w:rsidRPr="00440E60">
        <w:rPr>
          <w:sz w:val="28"/>
          <w:szCs w:val="28"/>
        </w:rPr>
        <w:t xml:space="preserve"> Челябинской области,</w:t>
      </w:r>
      <w:r w:rsidR="00265CB1">
        <w:rPr>
          <w:sz w:val="28"/>
          <w:szCs w:val="28"/>
        </w:rPr>
        <w:t xml:space="preserve"> вправе направить обоснованное предложение об изменении места и (или) времени проведения встречи в случаях:</w:t>
      </w:r>
    </w:p>
    <w:p w:rsidR="00265CB1" w:rsidRDefault="00265CB1" w:rsidP="00265CB1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проведения запланированных</w:t>
      </w:r>
      <w:r w:rsidR="00B62AF2">
        <w:rPr>
          <w:sz w:val="28"/>
          <w:szCs w:val="28"/>
        </w:rPr>
        <w:t xml:space="preserve"> правообладателем (балансодержателем) объекта (помещения)</w:t>
      </w:r>
      <w:r>
        <w:rPr>
          <w:sz w:val="28"/>
          <w:szCs w:val="28"/>
        </w:rPr>
        <w:t xml:space="preserve"> мероприятий в срок, указанный депутатом в заявлении о предоставлении помещения для проведения встречи с избирателями;</w:t>
      </w:r>
    </w:p>
    <w:p w:rsidR="00B62AF2" w:rsidRDefault="00B62AF2" w:rsidP="00265CB1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неудовлетворительного технического состояния помещения, препятствующего проведению встречи или создающего угрозу безопасности участников встречи;</w:t>
      </w:r>
    </w:p>
    <w:p w:rsidR="00B62AF2" w:rsidRDefault="00B62AF2" w:rsidP="00265CB1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проведения в специально отведённом месте публичного мероприятия, уведомление о проведении которого направлено ранее, чем направлено заявление о предоставлении специально отведённого места, либо проведения культурно-массового мероприятия;</w:t>
      </w:r>
    </w:p>
    <w:p w:rsidR="00B62AF2" w:rsidRDefault="00B62AF2" w:rsidP="00265CB1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если предоставление специально отведённого места повлечёт за собой нарушение функционирования объектов жизнеобесп</w:t>
      </w:r>
      <w:r w:rsidR="007C12AA">
        <w:rPr>
          <w:sz w:val="28"/>
          <w:szCs w:val="28"/>
        </w:rPr>
        <w:t xml:space="preserve">ечения, транспортной или </w:t>
      </w:r>
      <w:r>
        <w:rPr>
          <w:sz w:val="28"/>
          <w:szCs w:val="28"/>
        </w:rPr>
        <w:t>социальной инфраструктуры, связи, создание помех движению пешеходов</w:t>
      </w:r>
      <w:r w:rsidR="007C12AA">
        <w:rPr>
          <w:sz w:val="28"/>
          <w:szCs w:val="28"/>
        </w:rPr>
        <w:t xml:space="preserve"> и (или) транспортных средств либо доступу граждан к жилым помещениям или объектам транспортной или социальной инфраструктуры;</w:t>
      </w:r>
    </w:p>
    <w:p w:rsidR="00B62AF2" w:rsidRPr="007707C7" w:rsidRDefault="007C12AA" w:rsidP="007707C7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наличия заявления о предоставлении специально отведённого места или помещения для проведения встречи с избирателями, ранее поданного другим депутатом, предусматривающего проведение встречи с избирателями                 в аналогичный период.</w:t>
      </w:r>
    </w:p>
    <w:p w:rsidR="004E3DCE" w:rsidRPr="007707C7" w:rsidRDefault="00956D54" w:rsidP="006921CD">
      <w:pPr>
        <w:pStyle w:val="a7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депутату специально отведённого места или помещения</w:t>
      </w:r>
      <w:r w:rsidR="00F449B1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встреч с избирателями осуществляется на безвозмездной основе.</w:t>
      </w:r>
    </w:p>
    <w:p w:rsidR="003327C8" w:rsidRPr="000D7E96" w:rsidRDefault="001C7A1E" w:rsidP="000D7E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56D54">
        <w:rPr>
          <w:sz w:val="28"/>
          <w:szCs w:val="28"/>
        </w:rPr>
        <w:t xml:space="preserve">. </w:t>
      </w:r>
      <w:r w:rsidR="008150F4" w:rsidRPr="00503DF3">
        <w:rPr>
          <w:sz w:val="28"/>
          <w:szCs w:val="28"/>
        </w:rPr>
        <w:t>Депутат принимает меры по обеспечению общественного порядка во время проведения встречи, сохранности помещения и имущества, находящегося в нём.</w:t>
      </w:r>
    </w:p>
    <w:p w:rsidR="00C21F15" w:rsidRDefault="00C21F15" w:rsidP="00167E1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67E1E" w:rsidRDefault="00167E1E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67E1E" w:rsidRDefault="00167E1E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0A04" w:rsidRDefault="00630A04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0A04" w:rsidRDefault="00630A04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0A04" w:rsidRDefault="00630A04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0A04" w:rsidRDefault="00630A04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0A04" w:rsidRDefault="00630A04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0A04" w:rsidRDefault="00630A04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0A04" w:rsidRDefault="00630A04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C2038" w:rsidRPr="00C80C9E" w:rsidRDefault="0065561E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93996" w:rsidRDefault="00693996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к Порядку пре</w:t>
      </w:r>
      <w:r w:rsidR="0065561E">
        <w:rPr>
          <w:sz w:val="24"/>
          <w:szCs w:val="24"/>
        </w:rPr>
        <w:t>до</w:t>
      </w:r>
      <w:r>
        <w:rPr>
          <w:sz w:val="24"/>
          <w:szCs w:val="24"/>
        </w:rPr>
        <w:t>ставления специально</w:t>
      </w:r>
    </w:p>
    <w:p w:rsidR="00693996" w:rsidRDefault="00693996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отведённых мест и помещений</w:t>
      </w:r>
      <w:r w:rsidR="0065561E">
        <w:rPr>
          <w:sz w:val="24"/>
          <w:szCs w:val="24"/>
        </w:rPr>
        <w:t xml:space="preserve"> для</w:t>
      </w:r>
    </w:p>
    <w:p w:rsidR="00693996" w:rsidRDefault="00693996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проведения встреч депутатов</w:t>
      </w:r>
    </w:p>
    <w:p w:rsidR="00693996" w:rsidRDefault="00693996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Государственной Думы Федерального</w:t>
      </w:r>
    </w:p>
    <w:p w:rsidR="00693996" w:rsidRDefault="00693996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Собрания Российской Федерации,</w:t>
      </w:r>
    </w:p>
    <w:p w:rsidR="00693996" w:rsidRDefault="00693996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депутатов Законодательного Собрания</w:t>
      </w:r>
    </w:p>
    <w:p w:rsidR="00587DD4" w:rsidRDefault="00693996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Челябинской области, депутатов</w:t>
      </w:r>
    </w:p>
    <w:p w:rsidR="00587DD4" w:rsidRDefault="00630A04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Еткульского </w:t>
      </w:r>
    </w:p>
    <w:p w:rsidR="003C6B8A" w:rsidRDefault="003C6B8A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693996">
        <w:rPr>
          <w:sz w:val="24"/>
          <w:szCs w:val="24"/>
        </w:rPr>
        <w:t>униципального</w:t>
      </w:r>
      <w:r>
        <w:rPr>
          <w:sz w:val="24"/>
          <w:szCs w:val="24"/>
        </w:rPr>
        <w:t xml:space="preserve"> района</w:t>
      </w:r>
      <w:r w:rsidR="00587DD4">
        <w:rPr>
          <w:sz w:val="24"/>
          <w:szCs w:val="24"/>
        </w:rPr>
        <w:t xml:space="preserve"> Челябинской</w:t>
      </w:r>
    </w:p>
    <w:p w:rsidR="00630A04" w:rsidRDefault="00587DD4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области, депутатов</w:t>
      </w:r>
      <w:r w:rsidR="00630A04">
        <w:rPr>
          <w:sz w:val="24"/>
          <w:szCs w:val="24"/>
        </w:rPr>
        <w:t xml:space="preserve"> Совета депутатов</w:t>
      </w:r>
    </w:p>
    <w:p w:rsidR="00630A04" w:rsidRDefault="00630A04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Еманжелинского сельского поселения </w:t>
      </w:r>
    </w:p>
    <w:p w:rsidR="003C6B8A" w:rsidRDefault="00630A04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Еткульского </w:t>
      </w:r>
      <w:r w:rsidR="00587DD4">
        <w:rPr>
          <w:sz w:val="24"/>
          <w:szCs w:val="24"/>
        </w:rPr>
        <w:t>муниципального</w:t>
      </w:r>
    </w:p>
    <w:p w:rsidR="003C6B8A" w:rsidRDefault="00587DD4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Челябинской</w:t>
      </w:r>
      <w:r w:rsidR="00630A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 </w:t>
      </w:r>
      <w:r w:rsidR="0065561E">
        <w:rPr>
          <w:sz w:val="24"/>
          <w:szCs w:val="24"/>
        </w:rPr>
        <w:t>с</w:t>
      </w:r>
    </w:p>
    <w:p w:rsidR="00BC2038" w:rsidRPr="00C80C9E" w:rsidRDefault="0065561E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избирателями</w:t>
      </w:r>
    </w:p>
    <w:p w:rsidR="00926773" w:rsidRDefault="00926773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C8" w:rsidRPr="003327C8" w:rsidRDefault="003327C8" w:rsidP="003327C8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27C8">
        <w:rPr>
          <w:b/>
          <w:sz w:val="28"/>
          <w:szCs w:val="28"/>
        </w:rPr>
        <w:t>ЗАЯВЛЕНИЕ</w:t>
      </w:r>
    </w:p>
    <w:p w:rsidR="003327C8" w:rsidRPr="003327C8" w:rsidRDefault="003327C8" w:rsidP="003327C8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27C8">
        <w:rPr>
          <w:b/>
          <w:sz w:val="28"/>
          <w:szCs w:val="28"/>
        </w:rPr>
        <w:t>о предоставлении специально отведённого места или помещения для проведения встречи с избирателями</w:t>
      </w:r>
    </w:p>
    <w:p w:rsidR="00926773" w:rsidRPr="00C80C9E" w:rsidRDefault="00926773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C8" w:rsidRDefault="003327C8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630A04">
        <w:rPr>
          <w:sz w:val="24"/>
          <w:szCs w:val="24"/>
        </w:rPr>
        <w:t xml:space="preserve">                             В администрацию Еманжелинского сельского поселения</w:t>
      </w:r>
    </w:p>
    <w:p w:rsidR="00630A04" w:rsidRDefault="00630A04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Еткульского </w:t>
      </w:r>
      <w:r w:rsidR="003327C8">
        <w:rPr>
          <w:sz w:val="24"/>
          <w:szCs w:val="24"/>
        </w:rPr>
        <w:t xml:space="preserve">  муниципального района</w:t>
      </w:r>
    </w:p>
    <w:p w:rsidR="003327C8" w:rsidRDefault="00630A04" w:rsidP="00630A04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3327C8">
        <w:rPr>
          <w:sz w:val="24"/>
          <w:szCs w:val="24"/>
        </w:rPr>
        <w:t xml:space="preserve"> Челябинской</w:t>
      </w:r>
      <w:r>
        <w:rPr>
          <w:sz w:val="24"/>
          <w:szCs w:val="24"/>
        </w:rPr>
        <w:t xml:space="preserve">   </w:t>
      </w:r>
      <w:r w:rsidR="003327C8">
        <w:rPr>
          <w:sz w:val="24"/>
          <w:szCs w:val="24"/>
        </w:rPr>
        <w:t>области</w:t>
      </w:r>
    </w:p>
    <w:p w:rsidR="003327C8" w:rsidRPr="00C80C9E" w:rsidRDefault="003327C8" w:rsidP="00167E1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от _________________________</w:t>
      </w:r>
      <w:r w:rsidR="00DA5819">
        <w:rPr>
          <w:sz w:val="24"/>
          <w:szCs w:val="24"/>
        </w:rPr>
        <w:t>______</w:t>
      </w:r>
    </w:p>
    <w:p w:rsidR="003327C8" w:rsidRPr="006A7770" w:rsidRDefault="00DA5819" w:rsidP="00167E1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6A7770">
        <w:rPr>
          <w:sz w:val="16"/>
          <w:szCs w:val="16"/>
        </w:rPr>
        <w:t>(Ф.И.О. депутата)</w:t>
      </w:r>
    </w:p>
    <w:tbl>
      <w:tblPr>
        <w:tblW w:w="0" w:type="auto"/>
        <w:tblInd w:w="-106" w:type="dxa"/>
        <w:tblLook w:val="01E0"/>
      </w:tblPr>
      <w:tblGrid>
        <w:gridCol w:w="9946"/>
      </w:tblGrid>
      <w:tr w:rsidR="00FB0643" w:rsidRPr="00C80C9E" w:rsidTr="00630A04">
        <w:tc>
          <w:tcPr>
            <w:tcW w:w="9946" w:type="dxa"/>
          </w:tcPr>
          <w:p w:rsidR="00711646" w:rsidRPr="00C80C9E" w:rsidRDefault="000B0DB4" w:rsidP="00FC6B42">
            <w:pPr>
              <w:shd w:val="clear" w:color="auto" w:fill="FFFFFF"/>
              <w:autoSpaceDE w:val="0"/>
              <w:autoSpaceDN w:val="0"/>
              <w:adjustRightInd w:val="0"/>
              <w:ind w:firstLine="673"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В соответствии с</w:t>
            </w:r>
            <w:r w:rsidR="004353CD">
              <w:rPr>
                <w:sz w:val="28"/>
                <w:szCs w:val="28"/>
              </w:rPr>
              <w:t xml:space="preserve"> частью 5.3 статьи 40 Федерального закона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прошу предоставить специально отведённое место (помещение), расположенное по адресу</w:t>
            </w:r>
            <w:r w:rsidR="006A6CE9">
              <w:rPr>
                <w:sz w:val="28"/>
                <w:szCs w:val="28"/>
              </w:rPr>
              <w:t>:</w:t>
            </w:r>
          </w:p>
          <w:p w:rsidR="00FB0643" w:rsidRPr="00C80C9E" w:rsidRDefault="00FB0643" w:rsidP="00726C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>__________________________________________________________</w:t>
            </w:r>
            <w:r w:rsidR="008906C3" w:rsidRPr="00C80C9E">
              <w:rPr>
                <w:sz w:val="28"/>
                <w:szCs w:val="28"/>
              </w:rPr>
              <w:t>_________</w:t>
            </w:r>
            <w:r w:rsidR="000B0DB4">
              <w:rPr>
                <w:sz w:val="28"/>
                <w:szCs w:val="28"/>
              </w:rPr>
              <w:t>__</w:t>
            </w:r>
          </w:p>
          <w:p w:rsidR="00FB0643" w:rsidRPr="00C80C9E" w:rsidRDefault="000B0DB4" w:rsidP="006A6CE9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(местонахождение специально отведённого места или помещения</w:t>
            </w:r>
            <w:r w:rsidR="00FB0643" w:rsidRPr="00C80C9E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C80C9E" w:rsidRDefault="000B0DB4" w:rsidP="00726C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проведения встречи с избирателями, которая планируется « __ » ________</w:t>
            </w:r>
            <w:r w:rsidR="00EA4C5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20 __</w:t>
            </w:r>
            <w:r w:rsidR="006F476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года</w:t>
            </w:r>
            <w:r w:rsidR="00AD0713">
              <w:rPr>
                <w:sz w:val="28"/>
                <w:szCs w:val="28"/>
              </w:rPr>
              <w:t xml:space="preserve"> </w:t>
            </w:r>
            <w:r w:rsidR="006F671E">
              <w:rPr>
                <w:sz w:val="28"/>
                <w:szCs w:val="28"/>
              </w:rPr>
              <w:t>с</w:t>
            </w:r>
            <w:r w:rsidR="006F476F">
              <w:rPr>
                <w:sz w:val="28"/>
                <w:szCs w:val="28"/>
              </w:rPr>
              <w:t xml:space="preserve"> ___ часов ___ минут</w:t>
            </w:r>
            <w:r w:rsidR="004353CD">
              <w:rPr>
                <w:sz w:val="28"/>
                <w:szCs w:val="28"/>
              </w:rPr>
              <w:t xml:space="preserve"> до</w:t>
            </w:r>
            <w:r w:rsidR="006F476F">
              <w:rPr>
                <w:sz w:val="28"/>
                <w:szCs w:val="28"/>
              </w:rPr>
              <w:t xml:space="preserve"> ___ часов ___ минут</w:t>
            </w:r>
            <w:r w:rsidR="006F671E">
              <w:rPr>
                <w:sz w:val="28"/>
                <w:szCs w:val="28"/>
              </w:rPr>
              <w:t>.</w:t>
            </w:r>
          </w:p>
          <w:p w:rsidR="006F671E" w:rsidRPr="00C80C9E" w:rsidRDefault="006F671E" w:rsidP="000B0DB4">
            <w:pPr>
              <w:shd w:val="clear" w:color="auto" w:fill="FFFFFF"/>
              <w:tabs>
                <w:tab w:val="left" w:pos="70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  <w:p w:rsidR="006F671E" w:rsidRDefault="006F671E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 количество у</w:t>
            </w:r>
            <w:r w:rsidR="00EA4C55">
              <w:rPr>
                <w:sz w:val="28"/>
                <w:szCs w:val="28"/>
              </w:rPr>
              <w:t>част</w:t>
            </w:r>
            <w:r w:rsidR="004353CD">
              <w:rPr>
                <w:sz w:val="28"/>
                <w:szCs w:val="28"/>
              </w:rPr>
              <w:t>ников: ________________________</w:t>
            </w:r>
            <w:r>
              <w:rPr>
                <w:sz w:val="28"/>
                <w:szCs w:val="28"/>
              </w:rPr>
              <w:t xml:space="preserve"> чел. </w:t>
            </w:r>
          </w:p>
          <w:p w:rsidR="00FB0643" w:rsidRDefault="006F671E" w:rsidP="006F67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проведение встречи: ___________________________________</w:t>
            </w:r>
          </w:p>
          <w:p w:rsidR="006F671E" w:rsidRPr="00C80C9E" w:rsidRDefault="006F671E" w:rsidP="006F67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</w:t>
            </w:r>
            <w:r w:rsidR="00EA4C55">
              <w:rPr>
                <w:sz w:val="28"/>
                <w:szCs w:val="28"/>
              </w:rPr>
              <w:t>,</w:t>
            </w:r>
          </w:p>
          <w:p w:rsidR="00FB0643" w:rsidRPr="00C80C9E" w:rsidRDefault="00FC6B42" w:rsidP="00EA4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(Ф.И.О., должность</w:t>
            </w:r>
            <w:r w:rsidRPr="00C80C9E">
              <w:rPr>
                <w:sz w:val="28"/>
                <w:szCs w:val="28"/>
                <w:vertAlign w:val="superscript"/>
              </w:rPr>
              <w:t>)</w:t>
            </w:r>
          </w:p>
          <w:p w:rsidR="00FB0643" w:rsidRDefault="00EA4C55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телефон_</w:t>
            </w:r>
            <w:r w:rsidR="00FB0643" w:rsidRPr="00C80C9E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______________________________,</w:t>
            </w:r>
          </w:p>
          <w:p w:rsidR="00EA4C55" w:rsidRPr="00C80C9E" w:rsidRDefault="00EA4C55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почты_______________________________________________.</w:t>
            </w:r>
          </w:p>
          <w:p w:rsidR="00FB0643" w:rsidRPr="00C80C9E" w:rsidRDefault="00EA4C55" w:rsidP="00EA4C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Депутат</w:t>
            </w:r>
            <w:r w:rsidR="00FB0643" w:rsidRPr="00C80C9E"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252FBB" w:rsidRDefault="00EA4C55" w:rsidP="00252F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(Ф.И.О.</w:t>
            </w:r>
            <w:r w:rsidR="00252FBB">
              <w:rPr>
                <w:sz w:val="28"/>
                <w:szCs w:val="28"/>
                <w:vertAlign w:val="superscript"/>
              </w:rPr>
              <w:t>)</w:t>
            </w:r>
          </w:p>
          <w:p w:rsidR="00602425" w:rsidRPr="00C80C9E" w:rsidRDefault="00602425" w:rsidP="00252FB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</w:rPr>
              <w:t>______</w:t>
            </w:r>
            <w:r w:rsidR="00252FBB">
              <w:rPr>
                <w:sz w:val="28"/>
                <w:szCs w:val="28"/>
              </w:rPr>
              <w:t>______________ / _____________________</w:t>
            </w:r>
          </w:p>
          <w:p w:rsidR="00602425" w:rsidRPr="00C80C9E" w:rsidRDefault="00252FBB" w:rsidP="00252FBB">
            <w:pPr>
              <w:shd w:val="clear" w:color="auto" w:fill="FFFFFF"/>
              <w:tabs>
                <w:tab w:val="left" w:pos="4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(подпись)                                     (расшифровка подписи)</w:t>
            </w:r>
          </w:p>
          <w:p w:rsidR="00252FBB" w:rsidRPr="00252FBB" w:rsidRDefault="00252FBB" w:rsidP="00252FBB">
            <w:pPr>
              <w:rPr>
                <w:sz w:val="28"/>
                <w:szCs w:val="28"/>
              </w:rPr>
            </w:pPr>
            <w:r w:rsidRPr="00252FB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__</w:t>
            </w:r>
            <w:r w:rsidRPr="00252FBB">
              <w:rPr>
                <w:sz w:val="28"/>
                <w:szCs w:val="28"/>
              </w:rPr>
              <w:t xml:space="preserve"> »</w:t>
            </w:r>
            <w:r>
              <w:rPr>
                <w:sz w:val="28"/>
                <w:szCs w:val="28"/>
              </w:rPr>
              <w:t xml:space="preserve"> _____________</w:t>
            </w:r>
            <w:r w:rsidRPr="00252FBB">
              <w:rPr>
                <w:sz w:val="28"/>
                <w:szCs w:val="28"/>
              </w:rPr>
              <w:t xml:space="preserve"> 20____ года</w:t>
            </w:r>
          </w:p>
        </w:tc>
      </w:tr>
    </w:tbl>
    <w:p w:rsidR="00DA342E" w:rsidRPr="00C80C9E" w:rsidRDefault="00DA342E" w:rsidP="00DA342E">
      <w:pPr>
        <w:ind w:firstLine="720"/>
        <w:jc w:val="center"/>
        <w:rPr>
          <w:sz w:val="28"/>
          <w:szCs w:val="28"/>
        </w:rPr>
      </w:pPr>
    </w:p>
    <w:p w:rsidR="007C5613" w:rsidRPr="00C80C9E" w:rsidRDefault="007C5613" w:rsidP="002C61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7C5613" w:rsidRPr="00C80C9E" w:rsidSect="002C61DA">
      <w:pgSz w:w="11907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21" w:rsidRDefault="00314A21" w:rsidP="003A65B9">
      <w:r>
        <w:separator/>
      </w:r>
    </w:p>
  </w:endnote>
  <w:endnote w:type="continuationSeparator" w:id="1">
    <w:p w:rsidR="00314A21" w:rsidRDefault="00314A21" w:rsidP="003A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21" w:rsidRDefault="00314A21" w:rsidP="003A65B9">
      <w:r>
        <w:separator/>
      </w:r>
    </w:p>
  </w:footnote>
  <w:footnote w:type="continuationSeparator" w:id="1">
    <w:p w:rsidR="00314A21" w:rsidRDefault="00314A21" w:rsidP="003A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B2BA3"/>
    <w:multiLevelType w:val="hybridMultilevel"/>
    <w:tmpl w:val="2A7C5F62"/>
    <w:lvl w:ilvl="0" w:tplc="06EE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6"/>
  </w:num>
  <w:num w:numId="5">
    <w:abstractNumId w:val="10"/>
  </w:num>
  <w:num w:numId="6">
    <w:abstractNumId w:val="15"/>
  </w:num>
  <w:num w:numId="7">
    <w:abstractNumId w:val="5"/>
  </w:num>
  <w:num w:numId="8">
    <w:abstractNumId w:val="17"/>
  </w:num>
  <w:num w:numId="9">
    <w:abstractNumId w:val="4"/>
  </w:num>
  <w:num w:numId="10">
    <w:abstractNumId w:val="16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18"/>
  </w:num>
  <w:num w:numId="16">
    <w:abstractNumId w:val="12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2953"/>
    <w:rsid w:val="000003D5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7EC4"/>
    <w:rsid w:val="00060189"/>
    <w:rsid w:val="000601D0"/>
    <w:rsid w:val="00060C2D"/>
    <w:rsid w:val="00064491"/>
    <w:rsid w:val="00064D85"/>
    <w:rsid w:val="0006524D"/>
    <w:rsid w:val="000656AB"/>
    <w:rsid w:val="00066CDA"/>
    <w:rsid w:val="00067336"/>
    <w:rsid w:val="00067BCD"/>
    <w:rsid w:val="000720CC"/>
    <w:rsid w:val="00072833"/>
    <w:rsid w:val="000753CA"/>
    <w:rsid w:val="00077B1F"/>
    <w:rsid w:val="00081A4D"/>
    <w:rsid w:val="00084E9A"/>
    <w:rsid w:val="00085D81"/>
    <w:rsid w:val="00086E40"/>
    <w:rsid w:val="000876FF"/>
    <w:rsid w:val="00091F58"/>
    <w:rsid w:val="00094183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3599"/>
    <w:rsid w:val="000B4EB3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2AC5"/>
    <w:rsid w:val="00124097"/>
    <w:rsid w:val="00131237"/>
    <w:rsid w:val="00131C19"/>
    <w:rsid w:val="00132C1D"/>
    <w:rsid w:val="00133BAC"/>
    <w:rsid w:val="001356F1"/>
    <w:rsid w:val="001364FA"/>
    <w:rsid w:val="00142D58"/>
    <w:rsid w:val="00143199"/>
    <w:rsid w:val="00144303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E1E"/>
    <w:rsid w:val="00167F78"/>
    <w:rsid w:val="00173C84"/>
    <w:rsid w:val="00174405"/>
    <w:rsid w:val="00180460"/>
    <w:rsid w:val="00182A81"/>
    <w:rsid w:val="0018390E"/>
    <w:rsid w:val="00184151"/>
    <w:rsid w:val="00190EB7"/>
    <w:rsid w:val="00193553"/>
    <w:rsid w:val="00193C5B"/>
    <w:rsid w:val="00193C7C"/>
    <w:rsid w:val="00196042"/>
    <w:rsid w:val="001966AA"/>
    <w:rsid w:val="001A1192"/>
    <w:rsid w:val="001A1E16"/>
    <w:rsid w:val="001A1ED3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FD7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6DBA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422F"/>
    <w:rsid w:val="0023769E"/>
    <w:rsid w:val="00240B5A"/>
    <w:rsid w:val="002418C8"/>
    <w:rsid w:val="00241959"/>
    <w:rsid w:val="00242EAA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D06"/>
    <w:rsid w:val="002635F4"/>
    <w:rsid w:val="00263F8A"/>
    <w:rsid w:val="00265104"/>
    <w:rsid w:val="00265CB1"/>
    <w:rsid w:val="00265D8E"/>
    <w:rsid w:val="00266E57"/>
    <w:rsid w:val="0026758D"/>
    <w:rsid w:val="00272B5D"/>
    <w:rsid w:val="00275AFA"/>
    <w:rsid w:val="0027632D"/>
    <w:rsid w:val="002779E0"/>
    <w:rsid w:val="00280525"/>
    <w:rsid w:val="00282914"/>
    <w:rsid w:val="00282E8B"/>
    <w:rsid w:val="0028442A"/>
    <w:rsid w:val="00284BC2"/>
    <w:rsid w:val="00284CCC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F0926"/>
    <w:rsid w:val="002F1A2E"/>
    <w:rsid w:val="002F1D29"/>
    <w:rsid w:val="002F241F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10715"/>
    <w:rsid w:val="003110B6"/>
    <w:rsid w:val="0031119C"/>
    <w:rsid w:val="003124B5"/>
    <w:rsid w:val="0031327D"/>
    <w:rsid w:val="00313285"/>
    <w:rsid w:val="00314A21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59D5"/>
    <w:rsid w:val="00386479"/>
    <w:rsid w:val="00386635"/>
    <w:rsid w:val="00392F21"/>
    <w:rsid w:val="0039305A"/>
    <w:rsid w:val="0039465B"/>
    <w:rsid w:val="00396087"/>
    <w:rsid w:val="00397682"/>
    <w:rsid w:val="003A084F"/>
    <w:rsid w:val="003A1062"/>
    <w:rsid w:val="003A16E6"/>
    <w:rsid w:val="003A26B2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C1A3C"/>
    <w:rsid w:val="003C1D37"/>
    <w:rsid w:val="003C3BA7"/>
    <w:rsid w:val="003C4361"/>
    <w:rsid w:val="003C4AE8"/>
    <w:rsid w:val="003C6B8A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EA5"/>
    <w:rsid w:val="003F7A7B"/>
    <w:rsid w:val="0040067B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095"/>
    <w:rsid w:val="00480642"/>
    <w:rsid w:val="004807AE"/>
    <w:rsid w:val="00480965"/>
    <w:rsid w:val="00481F8F"/>
    <w:rsid w:val="00483D46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2E29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25FC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7C7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5FB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D03EE"/>
    <w:rsid w:val="005D407E"/>
    <w:rsid w:val="005D5260"/>
    <w:rsid w:val="005D624F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C34"/>
    <w:rsid w:val="00607FB7"/>
    <w:rsid w:val="00610D10"/>
    <w:rsid w:val="00612A72"/>
    <w:rsid w:val="0061505E"/>
    <w:rsid w:val="00615099"/>
    <w:rsid w:val="006159DF"/>
    <w:rsid w:val="00615A1F"/>
    <w:rsid w:val="006166DB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0A04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770"/>
    <w:rsid w:val="006B04BE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73B6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E042F"/>
    <w:rsid w:val="007E07EC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7738"/>
    <w:rsid w:val="00801147"/>
    <w:rsid w:val="00801A48"/>
    <w:rsid w:val="00804940"/>
    <w:rsid w:val="008055B3"/>
    <w:rsid w:val="008056A0"/>
    <w:rsid w:val="00805791"/>
    <w:rsid w:val="00805A9F"/>
    <w:rsid w:val="00807870"/>
    <w:rsid w:val="008104E4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BB5"/>
    <w:rsid w:val="00894C91"/>
    <w:rsid w:val="008954AB"/>
    <w:rsid w:val="008A0C50"/>
    <w:rsid w:val="008A0FE2"/>
    <w:rsid w:val="008A358B"/>
    <w:rsid w:val="008A4A28"/>
    <w:rsid w:val="008A5F4B"/>
    <w:rsid w:val="008A7998"/>
    <w:rsid w:val="008A7E26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9E3"/>
    <w:rsid w:val="008C4CA5"/>
    <w:rsid w:val="008C7822"/>
    <w:rsid w:val="008D02E0"/>
    <w:rsid w:val="008D0A2A"/>
    <w:rsid w:val="008D1A51"/>
    <w:rsid w:val="008D1C45"/>
    <w:rsid w:val="008D428C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0CDF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B589B"/>
    <w:rsid w:val="009C100A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F0A"/>
    <w:rsid w:val="009F4208"/>
    <w:rsid w:val="009F6259"/>
    <w:rsid w:val="009F7968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E86"/>
    <w:rsid w:val="00A2105F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1C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4FF"/>
    <w:rsid w:val="00AC5679"/>
    <w:rsid w:val="00AC6FD0"/>
    <w:rsid w:val="00AC74E6"/>
    <w:rsid w:val="00AC7543"/>
    <w:rsid w:val="00AC796D"/>
    <w:rsid w:val="00AD0713"/>
    <w:rsid w:val="00AD1D69"/>
    <w:rsid w:val="00AD1FD4"/>
    <w:rsid w:val="00AD20CE"/>
    <w:rsid w:val="00AD350B"/>
    <w:rsid w:val="00AD6A6C"/>
    <w:rsid w:val="00AD7F93"/>
    <w:rsid w:val="00AE0105"/>
    <w:rsid w:val="00AE051B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56B9"/>
    <w:rsid w:val="00B06153"/>
    <w:rsid w:val="00B06656"/>
    <w:rsid w:val="00B1061B"/>
    <w:rsid w:val="00B10C18"/>
    <w:rsid w:val="00B1126B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7360"/>
    <w:rsid w:val="00B67D3C"/>
    <w:rsid w:val="00B70BF0"/>
    <w:rsid w:val="00B72305"/>
    <w:rsid w:val="00B73258"/>
    <w:rsid w:val="00B73427"/>
    <w:rsid w:val="00B7342B"/>
    <w:rsid w:val="00B73B35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235E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5DDC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62C"/>
    <w:rsid w:val="00C82A0A"/>
    <w:rsid w:val="00C83B9C"/>
    <w:rsid w:val="00C84063"/>
    <w:rsid w:val="00C85D75"/>
    <w:rsid w:val="00C87F4E"/>
    <w:rsid w:val="00C90CEE"/>
    <w:rsid w:val="00C91F70"/>
    <w:rsid w:val="00C920B4"/>
    <w:rsid w:val="00C92ED8"/>
    <w:rsid w:val="00CA022D"/>
    <w:rsid w:val="00CA1A04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C7"/>
    <w:rsid w:val="00CC0E97"/>
    <w:rsid w:val="00CC4792"/>
    <w:rsid w:val="00CC5029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E107D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20B9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5038"/>
    <w:rsid w:val="00D563B3"/>
    <w:rsid w:val="00D60BCB"/>
    <w:rsid w:val="00D62149"/>
    <w:rsid w:val="00D62ACF"/>
    <w:rsid w:val="00D63DE8"/>
    <w:rsid w:val="00D63F37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106B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8751D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343B"/>
    <w:rsid w:val="00EB486D"/>
    <w:rsid w:val="00EB52C4"/>
    <w:rsid w:val="00EB5A25"/>
    <w:rsid w:val="00EC0F07"/>
    <w:rsid w:val="00EC1B10"/>
    <w:rsid w:val="00EC1D57"/>
    <w:rsid w:val="00EC2FFD"/>
    <w:rsid w:val="00EC524E"/>
    <w:rsid w:val="00EC5553"/>
    <w:rsid w:val="00EC5B7D"/>
    <w:rsid w:val="00EC5EF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76A"/>
    <w:rsid w:val="00EE66E5"/>
    <w:rsid w:val="00EE76C0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449B1"/>
    <w:rsid w:val="00F5051D"/>
    <w:rsid w:val="00F50A68"/>
    <w:rsid w:val="00F527DC"/>
    <w:rsid w:val="00F53CAD"/>
    <w:rsid w:val="00F55A13"/>
    <w:rsid w:val="00F56D75"/>
    <w:rsid w:val="00F60176"/>
    <w:rsid w:val="00F65E0D"/>
    <w:rsid w:val="00F660AF"/>
    <w:rsid w:val="00F66471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6CA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locked/>
    <w:rsid w:val="0040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f"/>
    <w:uiPriority w:val="1"/>
    <w:locked/>
    <w:rsid w:val="00607C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607C3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locked/>
    <w:rsid w:val="004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10DA-26CC-4EAE-8698-7E3DAA85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9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1236</cp:revision>
  <cp:lastPrinted>2015-06-30T12:12:00Z</cp:lastPrinted>
  <dcterms:created xsi:type="dcterms:W3CDTF">2016-12-22T12:02:00Z</dcterms:created>
  <dcterms:modified xsi:type="dcterms:W3CDTF">2018-11-22T08:39:00Z</dcterms:modified>
</cp:coreProperties>
</file>